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02" w:rsidRDefault="00E00602" w:rsidP="00E0060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附件5</w:t>
      </w:r>
    </w:p>
    <w:p w:rsidR="00E00602" w:rsidRDefault="00E00602" w:rsidP="00E00602">
      <w:pPr>
        <w:jc w:val="center"/>
        <w:rPr>
          <w:rFonts w:ascii="仿宋" w:eastAsia="仿宋" w:hAnsi="仿宋" w:hint="eastAsia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t>院士专家工作站申报材料装订要求</w:t>
      </w: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院士专家工作站申报材料分为申报省级和市级两类，各装订三本，每一大项之间用彩色纸张间隔，装订顺序如下：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一、市级院士站申报材料装订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1、合订本封面（硬纸张，排版见附件5－1）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2、目录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proofErr w:type="gramStart"/>
      <w:r>
        <w:rPr>
          <w:rFonts w:ascii="仿宋" w:eastAsia="仿宋" w:hAnsi="仿宋" w:hint="eastAsia"/>
          <w:sz w:val="32"/>
          <w:szCs w:val="32"/>
        </w:rPr>
        <w:t>厦门市院士</w:t>
      </w:r>
      <w:proofErr w:type="gramEnd"/>
      <w:r>
        <w:rPr>
          <w:rFonts w:ascii="仿宋" w:eastAsia="仿宋" w:hAnsi="仿宋" w:hint="eastAsia"/>
          <w:sz w:val="32"/>
          <w:szCs w:val="32"/>
        </w:rPr>
        <w:t>专家工作站申请（备案）表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4、×××院士专家工作站管理办法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5、×××与院士或院士所在单位签订的建站协议（复印件）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6、×××与院士（单位）签订的项目合作协议等（复印件）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7、×××院士及专家团队主要成员简介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8、×××简介、法人证（复印件）、财务审计报告（销售、科研经费等）、税收纳税证明等。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9、×××主要研发成果、专利及主要荣誉等，以及重大活动（事件）有关领导批示或活动报道等资料。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10、福建省院士专家工作站申请表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二、省级院士站申报材料装订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1、合订本封面（硬纸张，排版见附件5－2）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2、目录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3、福建省院士专家工作站申请表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4、×××院士专家工作站管理办法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5、×××与院士或院士所在单位签订的建站协议（复印件）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6、×××与院士（单位）签订的项目合作协议等（复印件）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7、×××院士及专家团队主要成员简介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8、×××简介、法人证（复印件）、财务审计报告（销售、科研经费等）、税收纳税证明等。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9、×××主要研发成果、专利及主要荣誉等，以及重大活动（事件）有关领导批示或活动报道等资料。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10、</w:t>
      </w:r>
      <w:proofErr w:type="gramStart"/>
      <w:r>
        <w:rPr>
          <w:rFonts w:ascii="仿宋" w:eastAsia="仿宋" w:hAnsi="仿宋" w:hint="eastAsia"/>
          <w:sz w:val="32"/>
          <w:szCs w:val="32"/>
        </w:rPr>
        <w:t>厦门市院士</w:t>
      </w:r>
      <w:proofErr w:type="gramEnd"/>
      <w:r>
        <w:rPr>
          <w:rFonts w:ascii="仿宋" w:eastAsia="仿宋" w:hAnsi="仿宋" w:hint="eastAsia"/>
          <w:sz w:val="32"/>
          <w:szCs w:val="32"/>
        </w:rPr>
        <w:t>专家工作站申请（备案）表</w:t>
      </w:r>
    </w:p>
    <w:p w:rsidR="00E00602" w:rsidRDefault="00E00602" w:rsidP="00E00602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附件5－1:</w:t>
      </w: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jc w:val="center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jc w:val="center"/>
        <w:rPr>
          <w:rFonts w:ascii="仿宋" w:eastAsia="仿宋" w:hAnsi="仿宋" w:hint="eastAsia"/>
          <w:b/>
          <w:sz w:val="56"/>
          <w:szCs w:val="32"/>
        </w:rPr>
      </w:pPr>
      <w:proofErr w:type="gramStart"/>
      <w:r>
        <w:rPr>
          <w:rFonts w:ascii="仿宋" w:eastAsia="仿宋" w:hAnsi="仿宋" w:hint="eastAsia"/>
          <w:b/>
          <w:sz w:val="56"/>
          <w:szCs w:val="32"/>
        </w:rPr>
        <w:t>厦门市院士</w:t>
      </w:r>
      <w:proofErr w:type="gramEnd"/>
      <w:r>
        <w:rPr>
          <w:rFonts w:ascii="仿宋" w:eastAsia="仿宋" w:hAnsi="仿宋" w:hint="eastAsia"/>
          <w:b/>
          <w:sz w:val="56"/>
          <w:szCs w:val="32"/>
        </w:rPr>
        <w:t>专家工作站</w:t>
      </w:r>
    </w:p>
    <w:p w:rsidR="00E00602" w:rsidRDefault="00E00602" w:rsidP="00E00602">
      <w:pPr>
        <w:jc w:val="center"/>
        <w:rPr>
          <w:rFonts w:ascii="仿宋" w:eastAsia="仿宋" w:hAnsi="仿宋" w:hint="eastAsia"/>
          <w:b/>
          <w:sz w:val="44"/>
          <w:szCs w:val="32"/>
        </w:rPr>
      </w:pPr>
      <w:r>
        <w:rPr>
          <w:rFonts w:ascii="仿宋" w:eastAsia="仿宋" w:hAnsi="仿宋" w:hint="eastAsia"/>
          <w:b/>
          <w:sz w:val="44"/>
          <w:szCs w:val="32"/>
        </w:rPr>
        <w:t>申报材料</w:t>
      </w: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jc w:val="center"/>
        <w:rPr>
          <w:rFonts w:ascii="仿宋" w:eastAsia="仿宋" w:hAnsi="仿宋" w:hint="eastAsia"/>
          <w:sz w:val="44"/>
          <w:szCs w:val="32"/>
        </w:rPr>
      </w:pPr>
      <w:r>
        <w:rPr>
          <w:rFonts w:ascii="仿宋" w:eastAsia="仿宋" w:hAnsi="仿宋" w:hint="eastAsia"/>
          <w:sz w:val="44"/>
          <w:szCs w:val="32"/>
        </w:rPr>
        <w:t>××××××</w:t>
      </w:r>
    </w:p>
    <w:p w:rsidR="00E00602" w:rsidRDefault="00E00602" w:rsidP="00E00602">
      <w:pPr>
        <w:ind w:firstLine="636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２０１7年×月　</w:t>
      </w:r>
    </w:p>
    <w:p w:rsidR="00E00602" w:rsidRDefault="00E00602" w:rsidP="00E00602">
      <w:pPr>
        <w:ind w:firstLine="636"/>
        <w:jc w:val="center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jc w:val="center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40"/>
          <w:szCs w:val="32"/>
        </w:rPr>
        <w:t>目　　录</w:t>
      </w: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spacing w:line="560" w:lineRule="exact"/>
        <w:ind w:firstLine="63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proofErr w:type="gramStart"/>
      <w:r>
        <w:rPr>
          <w:rFonts w:ascii="仿宋" w:eastAsia="仿宋" w:hAnsi="仿宋" w:hint="eastAsia"/>
          <w:sz w:val="32"/>
          <w:szCs w:val="32"/>
        </w:rPr>
        <w:t>厦门市院士</w:t>
      </w:r>
      <w:proofErr w:type="gramEnd"/>
      <w:r>
        <w:rPr>
          <w:rFonts w:ascii="仿宋" w:eastAsia="仿宋" w:hAnsi="仿宋" w:hint="eastAsia"/>
          <w:sz w:val="32"/>
          <w:szCs w:val="32"/>
        </w:rPr>
        <w:t>专家工作站申请（备案）表</w:t>
      </w:r>
    </w:p>
    <w:p w:rsidR="00E00602" w:rsidRDefault="00E00602" w:rsidP="00E00602">
      <w:pPr>
        <w:spacing w:line="560" w:lineRule="exact"/>
        <w:ind w:firstLine="63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2、×××院士专家工作站管理办法</w:t>
      </w:r>
    </w:p>
    <w:p w:rsidR="00E00602" w:rsidRDefault="00E00602" w:rsidP="00E00602">
      <w:pPr>
        <w:spacing w:line="560" w:lineRule="exact"/>
        <w:ind w:firstLine="63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3、×××与院士或院士所在单位签订的建站协议（复印件）</w:t>
      </w:r>
    </w:p>
    <w:p w:rsidR="00E00602" w:rsidRDefault="00E00602" w:rsidP="00E00602">
      <w:pPr>
        <w:spacing w:line="560" w:lineRule="exact"/>
        <w:ind w:firstLine="63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4、×××与院士或院士所在单位签订的项目合作协议等（复印件）</w:t>
      </w:r>
    </w:p>
    <w:p w:rsidR="00E00602" w:rsidRDefault="00E00602" w:rsidP="00E00602">
      <w:pPr>
        <w:spacing w:line="560" w:lineRule="exact"/>
        <w:ind w:firstLine="63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5、×××院士及专家团队主要成员简介</w:t>
      </w:r>
    </w:p>
    <w:p w:rsidR="00E00602" w:rsidRDefault="00E00602" w:rsidP="00E00602">
      <w:pPr>
        <w:spacing w:line="560" w:lineRule="exact"/>
        <w:ind w:firstLine="63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6、×××简介、法人证（复印件）、财务审计报告（销售、科研经费等）、税收纳税证明等。</w:t>
      </w:r>
    </w:p>
    <w:p w:rsidR="00E00602" w:rsidRDefault="00E00602" w:rsidP="00E00602">
      <w:pPr>
        <w:spacing w:line="560" w:lineRule="exact"/>
        <w:ind w:firstLine="63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7、×××主要研发成果、专利及主要荣誉等，以及重大活动（事件）有关领导批示或活动报道等资料。</w:t>
      </w:r>
    </w:p>
    <w:p w:rsidR="00E00602" w:rsidRDefault="00E00602" w:rsidP="00E00602">
      <w:pPr>
        <w:spacing w:line="560" w:lineRule="exact"/>
        <w:ind w:firstLine="63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8、福建省院士专家工作站申请表</w:t>
      </w: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附件5－2</w:t>
      </w: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jc w:val="center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jc w:val="center"/>
        <w:rPr>
          <w:rFonts w:ascii="仿宋" w:eastAsia="仿宋" w:hAnsi="仿宋" w:hint="eastAsia"/>
          <w:b/>
          <w:sz w:val="56"/>
          <w:szCs w:val="32"/>
        </w:rPr>
      </w:pPr>
      <w:r>
        <w:rPr>
          <w:rFonts w:ascii="仿宋" w:eastAsia="仿宋" w:hAnsi="仿宋" w:hint="eastAsia"/>
          <w:b/>
          <w:sz w:val="56"/>
          <w:szCs w:val="32"/>
        </w:rPr>
        <w:t>福建省院士专家工作站</w:t>
      </w:r>
    </w:p>
    <w:p w:rsidR="00E00602" w:rsidRDefault="00E00602" w:rsidP="00E00602">
      <w:pPr>
        <w:jc w:val="center"/>
        <w:rPr>
          <w:rFonts w:ascii="仿宋" w:eastAsia="仿宋" w:hAnsi="仿宋" w:hint="eastAsia"/>
          <w:b/>
          <w:sz w:val="44"/>
          <w:szCs w:val="32"/>
        </w:rPr>
      </w:pPr>
      <w:r>
        <w:rPr>
          <w:rFonts w:ascii="仿宋" w:eastAsia="仿宋" w:hAnsi="仿宋" w:hint="eastAsia"/>
          <w:b/>
          <w:sz w:val="44"/>
          <w:szCs w:val="32"/>
        </w:rPr>
        <w:t>申报材料</w:t>
      </w: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jc w:val="center"/>
        <w:rPr>
          <w:rFonts w:ascii="仿宋" w:eastAsia="仿宋" w:hAnsi="仿宋" w:hint="eastAsia"/>
          <w:sz w:val="44"/>
          <w:szCs w:val="32"/>
        </w:rPr>
      </w:pPr>
      <w:r>
        <w:rPr>
          <w:rFonts w:ascii="仿宋" w:eastAsia="仿宋" w:hAnsi="仿宋" w:hint="eastAsia"/>
          <w:sz w:val="44"/>
          <w:szCs w:val="32"/>
        </w:rPr>
        <w:t>××××××</w:t>
      </w:r>
    </w:p>
    <w:p w:rsidR="00E00602" w:rsidRDefault="00E00602" w:rsidP="00E00602">
      <w:pPr>
        <w:ind w:firstLine="636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２０１7年×月　</w:t>
      </w:r>
    </w:p>
    <w:p w:rsidR="00E00602" w:rsidRDefault="00E00602" w:rsidP="00E00602">
      <w:pPr>
        <w:ind w:firstLine="636"/>
        <w:jc w:val="center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ind w:firstLine="636"/>
        <w:jc w:val="center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40"/>
          <w:szCs w:val="32"/>
        </w:rPr>
        <w:t>目　　录</w:t>
      </w: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1、福建省院士专家工作站申请表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2、×××院士专家工作站管理办法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3、×××与院士或院士所在单位签订的建站协议（复印件）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4、×××与院士或院士所在单位签订的项目合作协议等（复印件）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5、×××院士及专家团队主要成员简介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6、×××简介、法人证（复印件）、财务审计报告（销售、科研经费等）、税收纳税证明等。</w:t>
      </w:r>
    </w:p>
    <w:p w:rsidR="00E00602" w:rsidRDefault="00E00602" w:rsidP="00E00602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7、×××主要研发成果、专利及主要荣誉等，以及重大活动（事件）有关领导批示或活动报道等资料。</w:t>
      </w:r>
    </w:p>
    <w:p w:rsidR="00E00602" w:rsidRDefault="00E00602" w:rsidP="00E00602">
      <w:pPr>
        <w:tabs>
          <w:tab w:val="left" w:pos="7620"/>
        </w:tabs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proofErr w:type="gramStart"/>
      <w:r>
        <w:rPr>
          <w:rFonts w:ascii="仿宋" w:eastAsia="仿宋" w:hAnsi="仿宋" w:hint="eastAsia"/>
          <w:sz w:val="32"/>
          <w:szCs w:val="32"/>
        </w:rPr>
        <w:t>厦门市院士</w:t>
      </w:r>
      <w:proofErr w:type="gramEnd"/>
      <w:r>
        <w:rPr>
          <w:rFonts w:ascii="仿宋" w:eastAsia="仿宋" w:hAnsi="仿宋" w:hint="eastAsia"/>
          <w:sz w:val="32"/>
          <w:szCs w:val="32"/>
        </w:rPr>
        <w:t>专家工作站申请（备案）表</w:t>
      </w:r>
      <w:r>
        <w:rPr>
          <w:rFonts w:ascii="仿宋" w:eastAsia="仿宋" w:hAnsi="仿宋" w:hint="eastAsia"/>
          <w:sz w:val="32"/>
          <w:szCs w:val="32"/>
        </w:rPr>
        <w:tab/>
      </w:r>
    </w:p>
    <w:p w:rsidR="00E00602" w:rsidRDefault="00E00602" w:rsidP="00E00602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widowControl/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E00602" w:rsidRDefault="00E00602" w:rsidP="00E00602">
      <w:pPr>
        <w:tabs>
          <w:tab w:val="left" w:pos="7380"/>
          <w:tab w:val="left" w:pos="7560"/>
        </w:tabs>
        <w:adjustRightInd w:val="0"/>
        <w:snapToGrid w:val="0"/>
        <w:spacing w:line="580" w:lineRule="exact"/>
        <w:rPr>
          <w:rFonts w:ascii="仿宋_GB2312" w:hint="eastAsia"/>
          <w:sz w:val="32"/>
          <w:szCs w:val="32"/>
        </w:rPr>
      </w:pPr>
    </w:p>
    <w:p w:rsidR="00E946E5" w:rsidRPr="00E00602" w:rsidRDefault="00E946E5">
      <w:pPr>
        <w:rPr>
          <w:rFonts w:hint="eastAsia"/>
        </w:rPr>
      </w:pPr>
    </w:p>
    <w:sectPr w:rsidR="00E946E5" w:rsidRPr="00E00602" w:rsidSect="00E94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0602"/>
    <w:rsid w:val="006C17A2"/>
    <w:rsid w:val="00814645"/>
    <w:rsid w:val="00E00602"/>
    <w:rsid w:val="00E9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02"/>
    <w:pPr>
      <w:widowControl w:val="0"/>
      <w:spacing w:after="0" w:line="240" w:lineRule="auto"/>
      <w:jc w:val="both"/>
    </w:pPr>
    <w:rPr>
      <w:rFonts w:ascii="Times New Roman" w:eastAsia="仿宋_GB2312" w:hAnsi="Times New Roman"/>
      <w:kern w:val="2"/>
      <w:sz w:val="28"/>
      <w:szCs w:val="20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6C17A2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6C17A2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17A2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17A2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theme="majorBidi"/>
      <w:b/>
      <w:bCs/>
      <w:kern w:val="0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17A2"/>
    <w:pPr>
      <w:widowControl/>
      <w:spacing w:before="240" w:after="60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17A2"/>
    <w:pPr>
      <w:widowControl/>
      <w:spacing w:before="240" w:after="60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17A2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17A2"/>
    <w:pPr>
      <w:widowControl/>
      <w:spacing w:before="240" w:after="60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17A2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17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6C17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6C17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6C17A2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C17A2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6C17A2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6C17A2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6C17A2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6C17A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6C17A2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6C17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6C17A2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6C17A2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6C17A2"/>
    <w:rPr>
      <w:b/>
      <w:bCs/>
    </w:rPr>
  </w:style>
  <w:style w:type="character" w:styleId="a6">
    <w:name w:val="Emphasis"/>
    <w:basedOn w:val="a0"/>
    <w:uiPriority w:val="20"/>
    <w:qFormat/>
    <w:rsid w:val="006C17A2"/>
    <w:rPr>
      <w:rFonts w:asciiTheme="minorHAnsi" w:hAnsiTheme="minorHAnsi"/>
      <w:b/>
      <w:i/>
      <w:iCs/>
    </w:rPr>
  </w:style>
  <w:style w:type="paragraph" w:styleId="a7">
    <w:name w:val="No Spacing"/>
    <w:basedOn w:val="a"/>
    <w:link w:val="Char1"/>
    <w:uiPriority w:val="1"/>
    <w:qFormat/>
    <w:rsid w:val="006C17A2"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character" w:customStyle="1" w:styleId="Char1">
    <w:name w:val="无间隔 Char"/>
    <w:basedOn w:val="a0"/>
    <w:link w:val="a7"/>
    <w:uiPriority w:val="1"/>
    <w:rsid w:val="006C17A2"/>
    <w:rPr>
      <w:sz w:val="24"/>
      <w:szCs w:val="32"/>
    </w:rPr>
  </w:style>
  <w:style w:type="paragraph" w:styleId="a8">
    <w:name w:val="List Paragraph"/>
    <w:basedOn w:val="a"/>
    <w:uiPriority w:val="34"/>
    <w:qFormat/>
    <w:rsid w:val="006C17A2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2"/>
    <w:uiPriority w:val="29"/>
    <w:qFormat/>
    <w:rsid w:val="006C17A2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  <w:lang w:eastAsia="en-US" w:bidi="en-US"/>
    </w:rPr>
  </w:style>
  <w:style w:type="character" w:customStyle="1" w:styleId="Char2">
    <w:name w:val="引用 Char"/>
    <w:basedOn w:val="a0"/>
    <w:link w:val="a9"/>
    <w:uiPriority w:val="29"/>
    <w:rsid w:val="006C17A2"/>
    <w:rPr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6C17A2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  <w:lang w:eastAsia="en-US" w:bidi="en-US"/>
    </w:rPr>
  </w:style>
  <w:style w:type="character" w:customStyle="1" w:styleId="Char3">
    <w:name w:val="明显引用 Char"/>
    <w:basedOn w:val="a0"/>
    <w:link w:val="aa"/>
    <w:uiPriority w:val="30"/>
    <w:rsid w:val="006C17A2"/>
    <w:rPr>
      <w:b/>
      <w:i/>
      <w:sz w:val="24"/>
    </w:rPr>
  </w:style>
  <w:style w:type="character" w:styleId="ab">
    <w:name w:val="Subtle Emphasis"/>
    <w:uiPriority w:val="19"/>
    <w:qFormat/>
    <w:rsid w:val="006C17A2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6C17A2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6C17A2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6C17A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C17A2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6C17A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中性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郝国明</dc:creator>
  <cp:lastModifiedBy>郝国明</cp:lastModifiedBy>
  <cp:revision>1</cp:revision>
  <dcterms:created xsi:type="dcterms:W3CDTF">2017-05-11T07:35:00Z</dcterms:created>
  <dcterms:modified xsi:type="dcterms:W3CDTF">2017-05-11T07:38:00Z</dcterms:modified>
</cp:coreProperties>
</file>