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wordWrap/>
        <w:overflowPunct w:val="0"/>
        <w:autoSpaceDE w:val="0"/>
        <w:autoSpaceDN w:val="0"/>
        <w:adjustRightInd w:val="0"/>
        <w:snapToGrid w:val="0"/>
        <w:spacing w:after="0" w:line="360" w:lineRule="auto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color w:val="000000"/>
          <w:sz w:val="32"/>
          <w:szCs w:val="32"/>
          <w:lang w:val="en-US" w:eastAsia="zh-CN"/>
        </w:rPr>
        <w:t>附件2</w:t>
      </w:r>
    </w:p>
    <w:p>
      <w:pPr>
        <w:widowControl/>
        <w:kinsoku w:val="0"/>
        <w:wordWrap/>
        <w:overflowPunct w:val="0"/>
        <w:autoSpaceDE w:val="0"/>
        <w:autoSpaceDN w:val="0"/>
        <w:adjustRightInd w:val="0"/>
        <w:snapToGrid w:val="0"/>
        <w:spacing w:after="0" w:line="36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厦门科技馆  服务指南（范例）</w:t>
      </w:r>
    </w:p>
    <w:p>
      <w:pPr>
        <w:widowControl/>
        <w:kinsoku w:val="0"/>
        <w:wordWrap/>
        <w:overflowPunct w:val="0"/>
        <w:autoSpaceDE w:val="0"/>
        <w:autoSpaceDN w:val="0"/>
        <w:adjustRightInd w:val="0"/>
        <w:snapToGrid w:val="0"/>
        <w:spacing w:after="0" w:line="360" w:lineRule="auto"/>
        <w:ind w:right="0"/>
        <w:jc w:val="both"/>
        <w:textAlignment w:val="auto"/>
        <w:outlineLvl w:val="9"/>
        <w:rPr>
          <w:rFonts w:hint="eastAsia" w:ascii="方正大黑简体" w:hAnsi="方正大黑简体" w:eastAsia="方正大黑简体" w:cs="方正大黑简体"/>
          <w:color w:val="000000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color w:val="000000"/>
          <w:sz w:val="32"/>
          <w:szCs w:val="32"/>
          <w:lang w:val="en-US" w:eastAsia="zh-CN"/>
        </w:rPr>
        <w:t xml:space="preserve">一、简介 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厦门科技馆位于文化艺术中心,占地2.1万平方米，常设展厅面积1.1万平方米。设5个主题鲜明的展馆和3个特效影院，馆藏设施297项372套件。现有科普专职工作人员120名，并与厦门大学，集美大学等厦门多所高等院校建立共建关系，每年有近8000人次的高校大学生志愿者参与科技馆的科普宣传推广活动中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厦门科技馆始终致力于以展览教育为核心，结合培训教育和实验教育，使观众领悟科学的真谛。开馆至今，平均每3个月开展1-2项大中型科普展览，每周1-2场科普特色活动，近3年平均每年接待观众110万余人次，2001年以来先后荣获厦门市、福建省、全国“科普教育基地”称号；此外，还获得国家、省、市“环境教育基地”、“海洋科普基地”等20余项荣誉称号。</w:t>
      </w:r>
    </w:p>
    <w:p>
      <w:pPr>
        <w:spacing w:beforeLines="50" w:afterLines="50" w:line="500" w:lineRule="exact"/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二、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科普教育基地</w:t>
      </w:r>
      <w:r>
        <w:rPr>
          <w:rFonts w:hint="eastAsia" w:ascii="微软雅黑" w:hAnsi="微软雅黑" w:cs="微软雅黑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内部接待服务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项目</w:t>
      </w:r>
    </w:p>
    <w:tbl>
      <w:tblPr>
        <w:tblStyle w:val="5"/>
        <w:tblW w:w="8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1738"/>
        <w:gridCol w:w="2429"/>
        <w:gridCol w:w="1114"/>
        <w:gridCol w:w="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服务项目名称及内容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服务对象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服务形式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时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  <w:t>长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  <w:t>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深度看展品系列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中小学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展厅</w:t>
            </w:r>
            <w:r>
              <w:rPr>
                <w:rFonts w:hint="eastAsia" w:ascii="微软雅黑" w:hAnsi="微软雅黑" w:cs="微软雅黑"/>
                <w:kern w:val="0"/>
                <w:sz w:val="22"/>
                <w:lang w:eastAsia="zh-CN"/>
              </w:rPr>
              <w:t>内举办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科普讲座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0.5小时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“与海共舞”主题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小学高年级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展厅</w:t>
            </w:r>
            <w:r>
              <w:rPr>
                <w:rFonts w:hint="eastAsia" w:ascii="微软雅黑" w:hAnsi="微软雅黑" w:cs="微软雅黑"/>
                <w:kern w:val="0"/>
                <w:sz w:val="22"/>
                <w:lang w:eastAsia="zh-CN"/>
              </w:rPr>
              <w:t>内组织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亲子游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1小时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畅游科技馆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中小学校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展厅</w:t>
            </w:r>
            <w:r>
              <w:rPr>
                <w:rFonts w:hint="eastAsia" w:ascii="微软雅黑" w:hAnsi="微软雅黑" w:cs="微软雅黑"/>
                <w:kern w:val="0"/>
                <w:sz w:val="22"/>
                <w:lang w:eastAsia="zh-CN"/>
              </w:rPr>
              <w:t>内举办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科普旅游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1.5小时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收费</w:t>
            </w:r>
          </w:p>
        </w:tc>
      </w:tr>
    </w:tbl>
    <w:p>
      <w:pPr>
        <w:spacing w:beforeLines="50" w:afterLines="50"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三、</w:t>
      </w:r>
      <w:r>
        <w:rPr>
          <w:rFonts w:hint="eastAsia" w:ascii="微软雅黑" w:hAnsi="微软雅黑" w:cs="微软雅黑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进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学校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科普</w:t>
      </w:r>
      <w:r>
        <w:rPr>
          <w:rFonts w:hint="eastAsia" w:ascii="微软雅黑" w:hAnsi="微软雅黑" w:cs="微软雅黑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服务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项目</w:t>
      </w:r>
      <w:bookmarkStart w:id="1" w:name="_GoBack"/>
      <w:bookmarkEnd w:id="1"/>
    </w:p>
    <w:tbl>
      <w:tblPr>
        <w:tblStyle w:val="5"/>
        <w:tblW w:w="8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27"/>
        <w:gridCol w:w="2213"/>
        <w:gridCol w:w="1174"/>
        <w:gridCol w:w="1010"/>
        <w:gridCol w:w="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服务项目名称及内容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服务对象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服务形式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  <w:t>时长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  <w:t>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科普嘉年华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流动科技馆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四年级-初一年级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独立承办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bookmarkStart w:id="0" w:name="RANGE!E43"/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1.5小时</w:t>
            </w:r>
            <w:bookmarkEnd w:id="0"/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实践活动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“超强气流”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小学、幼儿园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独立承办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0.5小时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冬夏令营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科技半日营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小学一、三、五年级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独立承办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3课时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实践活动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第二课堂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小学五年级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独立承办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3课时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校本课程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  <w:t>物理8次课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小学五年级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独立承办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8课时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收费</w:t>
            </w:r>
          </w:p>
        </w:tc>
      </w:tr>
    </w:tbl>
    <w:p>
      <w:pPr>
        <w:spacing w:beforeLines="50" w:afterLines="50"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微软雅黑" w:hAnsi="微软雅黑" w:cs="微软雅黑"/>
          <w:b/>
          <w:bCs/>
          <w:color w:val="000000"/>
          <w:sz w:val="28"/>
          <w:szCs w:val="28"/>
          <w:shd w:val="clear" w:color="auto" w:fill="FFFFFF"/>
          <w:lang w:eastAsia="zh-CN"/>
        </w:rPr>
        <w:t>进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社区</w:t>
      </w:r>
      <w:r>
        <w:rPr>
          <w:rFonts w:hint="eastAsia" w:ascii="微软雅黑" w:hAnsi="微软雅黑" w:cs="微软雅黑"/>
          <w:b/>
          <w:bCs/>
          <w:color w:val="000000"/>
          <w:sz w:val="28"/>
          <w:szCs w:val="28"/>
          <w:shd w:val="clear" w:color="auto" w:fill="FFFFFF"/>
          <w:lang w:eastAsia="zh-CN"/>
        </w:rPr>
        <w:t>（农村）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科普</w:t>
      </w:r>
      <w:r>
        <w:rPr>
          <w:rFonts w:hint="eastAsia" w:ascii="微软雅黑" w:hAnsi="微软雅黑" w:cs="微软雅黑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服务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项目</w:t>
      </w:r>
    </w:p>
    <w:tbl>
      <w:tblPr>
        <w:tblStyle w:val="5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8"/>
        <w:gridCol w:w="1845"/>
        <w:gridCol w:w="1950"/>
        <w:gridCol w:w="1080"/>
        <w:gridCol w:w="725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4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服务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  <w:t>项目名称及内容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服务对象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服务形式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  <w:t>时长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  <w:t>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16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科普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  <w:t>广场活动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流动科技馆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区、街镇、社区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独立承办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半天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搬运费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6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科普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  <w:t>主题活动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炫酷机器人表演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区、街镇、社区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独立承办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半天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搬运费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16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  <w:t>亲子体验活动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趣味魔幻泡泡秀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区、街镇、社区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独立承办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半天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搬运费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竞赛活动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科学大咖秀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区、街镇、社区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独立承办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半天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搬运费</w:t>
            </w:r>
          </w:p>
        </w:tc>
      </w:tr>
    </w:tbl>
    <w:p>
      <w:pPr>
        <w:spacing w:beforeLines="50" w:afterLines="50" w:line="500" w:lineRule="exact"/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、联系方式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 xml:space="preserve">联系地址：体育路95号文化艺术中心     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 xml:space="preserve">联系人: </w:t>
      </w:r>
      <w:r>
        <w:rPr>
          <w:rFonts w:hint="eastAsia" w:ascii="微软雅黑" w:hAnsi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 xml:space="preserve">老师           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联系电话：</w:t>
      </w:r>
      <w:r>
        <w:rPr>
          <w:rFonts w:hint="eastAsia" w:ascii="微软雅黑" w:hAnsi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0592-XXXXXXX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 xml:space="preserve">     </w:t>
      </w:r>
    </w:p>
    <w:p/>
    <w:p>
      <w:pPr>
        <w:widowControl/>
        <w:kinsoku w:val="0"/>
        <w:wordWrap/>
        <w:overflowPunct w:val="0"/>
        <w:autoSpaceDE w:val="0"/>
        <w:autoSpaceDN w:val="0"/>
        <w:adjustRightInd w:val="0"/>
        <w:snapToGrid w:val="0"/>
        <w:spacing w:after="0" w:line="36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ahoma" w:hAnsi="Tahoma" w:eastAsia="微软雅黑" w:cs="黑体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CE+7Ot&#10;swEAAE0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微软雅黑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hdrShapeDefaults>
    <o:shapelayout v:ext="edit">
      <o:idmap v:ext="edit" data="3,4"/>
    </o:shapelayout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67D3F"/>
    <w:rsid w:val="08A82EC2"/>
    <w:rsid w:val="09B53787"/>
    <w:rsid w:val="0D1A0DD9"/>
    <w:rsid w:val="25A53AD1"/>
    <w:rsid w:val="26A25C22"/>
    <w:rsid w:val="29AF1E9B"/>
    <w:rsid w:val="2D755366"/>
    <w:rsid w:val="35C441FE"/>
    <w:rsid w:val="36446C54"/>
    <w:rsid w:val="3BB77418"/>
    <w:rsid w:val="42793E88"/>
    <w:rsid w:val="43260F65"/>
    <w:rsid w:val="48EF4BBC"/>
    <w:rsid w:val="520C0C5C"/>
    <w:rsid w:val="527B61E9"/>
    <w:rsid w:val="52F1559E"/>
    <w:rsid w:val="53B127F2"/>
    <w:rsid w:val="59106127"/>
    <w:rsid w:val="5D764F18"/>
    <w:rsid w:val="627D1E03"/>
    <w:rsid w:val="69237474"/>
    <w:rsid w:val="6BF26C45"/>
    <w:rsid w:val="6FFA2866"/>
    <w:rsid w:val="724B0156"/>
    <w:rsid w:val="77223C2A"/>
    <w:rsid w:val="79F95972"/>
    <w:rsid w:val="7CE25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1123</Characters>
  <Lines>9</Lines>
  <Paragraphs>2</Paragraphs>
  <TotalTime>87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2017-03-31T08:55:00Z</dcterms:created>
  <dc:creator>xiamen</dc:creator>
  <cp:lastModifiedBy>xiamen</cp:lastModifiedBy>
  <cp:lastPrinted>2017-05-09T08:50:00Z</cp:lastPrinted>
  <dcterms:modified xsi:type="dcterms:W3CDTF">2018-07-20T02:36:11Z</dcterms:modified>
  <dc:title>关于报送《厦门市科普教育基地服务指南》项目的通知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