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468" w:afterLines="150" w:line="900" w:lineRule="exact"/>
        <w:textAlignment w:val="auto"/>
        <w:outlineLvl w:val="0"/>
        <w:rPr>
          <w:rFonts w:ascii="宋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/>
          <w:sz w:val="32"/>
          <w:szCs w:val="32"/>
        </w:rPr>
        <w:t>附件</w:t>
      </w:r>
      <w:r>
        <w:rPr>
          <w:rFonts w:ascii="宋体" w:hAnsi="宋体" w:eastAsia="黑体"/>
          <w:sz w:val="32"/>
          <w:szCs w:val="32"/>
        </w:rPr>
        <w:t>1</w:t>
      </w:r>
    </w:p>
    <w:p>
      <w:pPr>
        <w:snapToGrid w:val="0"/>
        <w:spacing w:before="156" w:beforeLines="50" w:after="468" w:afterLines="150" w:line="700" w:lineRule="exact"/>
        <w:jc w:val="center"/>
        <w:outlineLvl w:val="0"/>
        <w:rPr>
          <w:rFonts w:hint="eastAsia" w:ascii="宋体" w:hAnsi="宋体" w:eastAsia="方正小标宋简体" w:cs="方正小标宋简体"/>
          <w:color w:val="000000"/>
          <w:sz w:val="44"/>
          <w:szCs w:val="44"/>
        </w:rPr>
      </w:pPr>
      <w:r>
        <w:rPr>
          <w:rFonts w:hint="eastAsia" w:ascii="宋体" w:hAnsi="宋体" w:eastAsia="小标宋"/>
          <w:sz w:val="44"/>
          <w:szCs w:val="44"/>
        </w:rPr>
        <w:t>2018</w:t>
      </w:r>
      <w:r>
        <w:rPr>
          <w:rFonts w:hint="eastAsia" w:ascii="宋体" w:hAnsi="宋体" w:eastAsia="方正小标宋简体" w:cs="方正小标宋简体"/>
          <w:color w:val="000000"/>
          <w:sz w:val="44"/>
          <w:szCs w:val="44"/>
        </w:rPr>
        <w:t>年全国科普日重点活动登记表</w:t>
      </w:r>
    </w:p>
    <w:p>
      <w:pPr>
        <w:snapToGrid w:val="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填报单位：</w:t>
      </w:r>
      <w:r>
        <w:rPr>
          <w:rFonts w:ascii="宋体" w:hAnsi="宋体" w:eastAsia="仿宋_GB2312"/>
          <w:sz w:val="24"/>
          <w:u w:val="single"/>
        </w:rPr>
        <w:t xml:space="preserve">                                    </w:t>
      </w:r>
    </w:p>
    <w:tbl>
      <w:tblPr>
        <w:tblStyle w:val="3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835"/>
        <w:gridCol w:w="1559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活动名称</w:t>
            </w:r>
            <w:r>
              <w:rPr>
                <w:rFonts w:hint="eastAsia" w:ascii="宋体" w:hAnsi="宋体" w:eastAsia="仿宋_GB2312"/>
                <w:sz w:val="22"/>
              </w:rPr>
              <w:t>（主</w:t>
            </w:r>
            <w:r>
              <w:rPr>
                <w:rFonts w:ascii="宋体" w:hAnsi="宋体" w:eastAsia="仿宋_GB2312"/>
                <w:sz w:val="22"/>
              </w:rPr>
              <w:t>标题）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活动</w:t>
            </w:r>
            <w:r>
              <w:rPr>
                <w:rFonts w:ascii="宋体" w:hAnsi="宋体" w:eastAsia="仿宋_GB2312"/>
                <w:sz w:val="24"/>
              </w:rPr>
              <w:t>名称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2"/>
              </w:rPr>
              <w:t>（副</w:t>
            </w:r>
            <w:r>
              <w:rPr>
                <w:rFonts w:ascii="宋体" w:hAnsi="宋体" w:eastAsia="仿宋_GB2312"/>
                <w:sz w:val="22"/>
              </w:rPr>
              <w:t>标题）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eastAsia="仿宋_GB2312"/>
                <w:spacing w:val="-10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主办单位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20"/>
              <w:jc w:val="lef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（以本地单位为主）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承办单位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（以本地单位为主）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协办单位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（以本地单位为主）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联系人*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办公电话*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移动</w:t>
            </w:r>
            <w:r>
              <w:rPr>
                <w:rFonts w:ascii="宋体" w:hAnsi="宋体" w:eastAsia="仿宋_GB2312"/>
                <w:sz w:val="24"/>
              </w:rPr>
              <w:t>电话</w:t>
            </w:r>
            <w:r>
              <w:rPr>
                <w:rFonts w:hint="eastAsia" w:ascii="宋体" w:hAnsi="宋体" w:eastAsia="仿宋_GB2312"/>
                <w:sz w:val="24"/>
              </w:rPr>
              <w:t>*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电子</w:t>
            </w:r>
            <w:r>
              <w:rPr>
                <w:rFonts w:ascii="宋体" w:hAnsi="宋体" w:eastAsia="仿宋_GB2312"/>
                <w:sz w:val="24"/>
              </w:rPr>
              <w:t>邮箱</w:t>
            </w:r>
            <w:r>
              <w:rPr>
                <w:rFonts w:hint="eastAsia" w:ascii="宋体" w:hAnsi="宋体" w:eastAsia="仿宋_GB2312"/>
                <w:sz w:val="24"/>
              </w:rPr>
              <w:t>*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活动时间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月 </w:t>
            </w:r>
            <w:r>
              <w:rPr>
                <w:rFonts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</w:rPr>
              <w:t xml:space="preserve">日至 </w:t>
            </w:r>
            <w:r>
              <w:rPr>
                <w:rFonts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</w:rPr>
              <w:t>月  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活动地点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活动</w:t>
            </w:r>
            <w:r>
              <w:rPr>
                <w:rFonts w:ascii="宋体" w:hAnsi="宋体" w:eastAsia="仿宋_GB2312"/>
                <w:sz w:val="24"/>
              </w:rPr>
              <w:t>类别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□全国科普日北京主场活动      </w:t>
            </w:r>
            <w:r>
              <w:rPr>
                <w:rFonts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</w:rPr>
              <w:t xml:space="preserve">  □省级科普日主场活动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□社区科普联合行动                □乡村科普联合行动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□科普教育（示范）基地联合行动    □校园科普联合行动        </w:t>
            </w:r>
            <w:r>
              <w:rPr>
                <w:rFonts w:ascii="宋体" w:hAnsi="宋体" w:eastAsia="仿宋_GB2312"/>
                <w:sz w:val="24"/>
              </w:rPr>
              <w:t xml:space="preserve">      </w:t>
            </w:r>
            <w:r>
              <w:rPr>
                <w:rFonts w:hint="eastAsia" w:ascii="宋体" w:hAnsi="宋体" w:eastAsia="仿宋_GB2312"/>
                <w:sz w:val="24"/>
              </w:rPr>
              <w:t>□科技馆联合行动                  □院士专家科学传播行动</w:t>
            </w:r>
          </w:p>
          <w:p>
            <w:pPr>
              <w:snapToGrid w:val="0"/>
              <w:spacing w:line="400" w:lineRule="exact"/>
              <w:jc w:val="left"/>
              <w:rPr>
                <w:rFonts w:ascii="宋体" w:hAnsi="宋体" w:eastAsia="仿宋_GB2312"/>
                <w:spacing w:val="-6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□其他</w:t>
            </w:r>
            <w:r>
              <w:rPr>
                <w:rFonts w:ascii="宋体" w:hAnsi="宋体" w:eastAsia="仿宋_GB2312"/>
                <w:sz w:val="24"/>
              </w:rPr>
              <w:t>（</w:t>
            </w:r>
            <w:r>
              <w:rPr>
                <w:rFonts w:hint="eastAsia" w:ascii="宋体" w:hAnsi="宋体" w:eastAsia="仿宋_GB2312"/>
                <w:sz w:val="24"/>
              </w:rPr>
              <w:t>请注明</w:t>
            </w:r>
            <w:r>
              <w:rPr>
                <w:rFonts w:ascii="宋体" w:hAnsi="宋体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主要活动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形式和</w:t>
            </w:r>
            <w:r>
              <w:rPr>
                <w:rFonts w:ascii="宋体" w:hAnsi="宋体" w:eastAsia="仿宋_GB2312"/>
                <w:sz w:val="24"/>
              </w:rPr>
              <w:t>数量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□展览展示</w:t>
            </w:r>
            <w:r>
              <w:rPr>
                <w:rFonts w:ascii="宋体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</w:rPr>
              <w:t>项</w:t>
            </w:r>
            <w:r>
              <w:rPr>
                <w:rFonts w:ascii="宋体" w:hAnsi="宋体" w:eastAsia="仿宋_GB2312"/>
                <w:sz w:val="24"/>
              </w:rPr>
              <w:t xml:space="preserve">    </w:t>
            </w:r>
            <w:r>
              <w:rPr>
                <w:rFonts w:hint="eastAsia" w:ascii="宋体" w:hAnsi="宋体" w:eastAsia="仿宋_GB2312"/>
                <w:sz w:val="24"/>
              </w:rPr>
              <w:t>□互动体验</w:t>
            </w:r>
            <w:r>
              <w:rPr>
                <w:rFonts w:ascii="宋体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</w:rPr>
              <w:t>项</w:t>
            </w:r>
            <w:r>
              <w:rPr>
                <w:rFonts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</w:rPr>
              <w:t xml:space="preserve"> □现场咨询</w:t>
            </w:r>
            <w:r>
              <w:rPr>
                <w:rFonts w:ascii="宋体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</w:rPr>
              <w:t xml:space="preserve">项     </w:t>
            </w:r>
          </w:p>
          <w:p>
            <w:pPr>
              <w:snapToGrid w:val="0"/>
              <w:spacing w:line="40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□科普讲座</w:t>
            </w:r>
            <w:r>
              <w:rPr>
                <w:rFonts w:ascii="宋体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</w:rPr>
              <w:t xml:space="preserve">项  </w:t>
            </w:r>
            <w:r>
              <w:rPr>
                <w:rFonts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</w:rPr>
              <w:t>□科普表演</w:t>
            </w:r>
            <w:r>
              <w:rPr>
                <w:rFonts w:ascii="宋体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</w:rPr>
              <w:t>项</w:t>
            </w:r>
            <w:r>
              <w:rPr>
                <w:rFonts w:ascii="宋体" w:hAnsi="宋体" w:eastAsia="仿宋_GB2312"/>
                <w:sz w:val="24"/>
              </w:rPr>
              <w:t xml:space="preserve">   </w:t>
            </w:r>
            <w:r>
              <w:rPr>
                <w:rFonts w:hint="eastAsia" w:ascii="宋体" w:hAnsi="宋体" w:eastAsia="仿宋_GB2312"/>
                <w:sz w:val="24"/>
              </w:rPr>
              <w:t>□科普宣传</w:t>
            </w:r>
            <w:r>
              <w:rPr>
                <w:rFonts w:ascii="宋体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</w:rPr>
              <w:t>项</w:t>
            </w:r>
            <w:r>
              <w:rPr>
                <w:rFonts w:ascii="宋体" w:hAnsi="宋体" w:eastAsia="仿宋_GB2312"/>
                <w:sz w:val="24"/>
              </w:rPr>
              <w:t xml:space="preserve">   </w:t>
            </w:r>
          </w:p>
          <w:p>
            <w:pPr>
              <w:snapToGrid w:val="0"/>
              <w:spacing w:line="40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□科普</w:t>
            </w:r>
            <w:r>
              <w:rPr>
                <w:rFonts w:ascii="宋体" w:hAnsi="宋体" w:eastAsia="仿宋_GB2312"/>
                <w:sz w:val="24"/>
              </w:rPr>
              <w:t>开放日</w:t>
            </w:r>
            <w:r>
              <w:rPr>
                <w:rFonts w:ascii="宋体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</w:rPr>
              <w:t>项  □网络活动</w:t>
            </w:r>
            <w:r>
              <w:rPr>
                <w:rFonts w:ascii="宋体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</w:rPr>
              <w:t>项   □科技服务</w:t>
            </w:r>
            <w:r>
              <w:rPr>
                <w:rFonts w:ascii="宋体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</w:rPr>
              <w:t>项</w:t>
            </w:r>
          </w:p>
          <w:p>
            <w:pPr>
              <w:snapToGrid w:val="0"/>
              <w:spacing w:line="40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□其他（请注明）</w:t>
            </w:r>
            <w:r>
              <w:rPr>
                <w:rFonts w:ascii="宋体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活动</w:t>
            </w:r>
            <w:r>
              <w:rPr>
                <w:rFonts w:ascii="宋体" w:hAnsi="宋体" w:eastAsia="仿宋_GB2312"/>
                <w:sz w:val="24"/>
              </w:rPr>
              <w:t>主题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□节约</w:t>
            </w:r>
            <w:r>
              <w:rPr>
                <w:rFonts w:ascii="宋体" w:hAnsi="宋体" w:eastAsia="仿宋_GB2312"/>
                <w:sz w:val="24"/>
              </w:rPr>
              <w:t>能源资源</w:t>
            </w:r>
            <w:r>
              <w:rPr>
                <w:rFonts w:hint="eastAsia" w:ascii="宋体" w:hAnsi="宋体" w:eastAsia="仿宋_GB2312"/>
                <w:sz w:val="24"/>
              </w:rPr>
              <w:t xml:space="preserve"> □保护</w:t>
            </w:r>
            <w:r>
              <w:rPr>
                <w:rFonts w:ascii="宋体" w:hAnsi="宋体" w:eastAsia="仿宋_GB2312"/>
                <w:sz w:val="24"/>
              </w:rPr>
              <w:t>生态环境</w:t>
            </w:r>
            <w:r>
              <w:rPr>
                <w:rFonts w:hint="eastAsia" w:ascii="宋体" w:hAnsi="宋体" w:eastAsia="仿宋_GB2312"/>
                <w:sz w:val="24"/>
              </w:rPr>
              <w:t xml:space="preserve"> □保障</w:t>
            </w:r>
            <w:r>
              <w:rPr>
                <w:rFonts w:ascii="宋体" w:hAnsi="宋体" w:eastAsia="仿宋_GB2312"/>
                <w:sz w:val="24"/>
              </w:rPr>
              <w:t>安全健康</w:t>
            </w:r>
            <w:r>
              <w:rPr>
                <w:rFonts w:hint="eastAsia" w:ascii="宋体" w:hAnsi="宋体" w:eastAsia="仿宋_GB2312"/>
                <w:sz w:val="24"/>
              </w:rPr>
              <w:t xml:space="preserve"> □促进</w:t>
            </w:r>
            <w:r>
              <w:rPr>
                <w:rFonts w:ascii="宋体" w:hAnsi="宋体" w:eastAsia="仿宋_GB2312"/>
                <w:sz w:val="24"/>
              </w:rPr>
              <w:t>创新创造</w:t>
            </w:r>
          </w:p>
          <w:p>
            <w:pPr>
              <w:snapToGrid w:val="0"/>
              <w:spacing w:line="40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□其他</w:t>
            </w:r>
            <w:r>
              <w:rPr>
                <w:rFonts w:ascii="宋体" w:hAnsi="宋体" w:eastAsia="仿宋_GB2312"/>
                <w:sz w:val="24"/>
              </w:rPr>
              <w:t>（</w:t>
            </w:r>
            <w:r>
              <w:rPr>
                <w:rFonts w:hint="eastAsia" w:ascii="宋体" w:hAnsi="宋体" w:eastAsia="仿宋_GB2312"/>
                <w:sz w:val="24"/>
              </w:rPr>
              <w:t>请注明</w:t>
            </w:r>
            <w:r>
              <w:rPr>
                <w:rFonts w:ascii="宋体" w:hAnsi="宋体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活动主题词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40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活动对象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napToGrid w:val="0"/>
              <w:spacing w:before="156" w:beforeLines="50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□未成年人</w:t>
            </w:r>
            <w:r>
              <w:rPr>
                <w:rFonts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</w:rPr>
              <w:t>□农民</w:t>
            </w:r>
            <w:r>
              <w:rPr>
                <w:rFonts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</w:rPr>
              <w:t>□城镇劳动者</w:t>
            </w:r>
            <w:r>
              <w:rPr>
                <w:rFonts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</w:rPr>
              <w:t>□领导干部和公务员</w:t>
            </w:r>
          </w:p>
          <w:p>
            <w:pPr>
              <w:snapToGrid w:val="0"/>
              <w:spacing w:before="156" w:beforeLines="50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□社区居民</w:t>
            </w:r>
            <w:r>
              <w:rPr>
                <w:rFonts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</w:rPr>
              <w:t>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w w:val="90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参与人数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仿宋_GB2312"/>
                <w:sz w:val="24"/>
                <w:u w:val="single"/>
              </w:rPr>
            </w:pPr>
            <w:r>
              <w:rPr>
                <w:rFonts w:hint="eastAsia" w:ascii="宋体" w:hAnsi="宋体" w:eastAsia="仿宋_GB2312"/>
                <w:sz w:val="24"/>
              </w:rPr>
              <w:t>预计公众参与活动人数</w:t>
            </w:r>
            <w:r>
              <w:rPr>
                <w:rFonts w:ascii="宋体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</w:rPr>
              <w:t>人，</w:t>
            </w:r>
            <w:r>
              <w:rPr>
                <w:rFonts w:ascii="宋体" w:hAnsi="宋体" w:eastAsia="仿宋_GB2312"/>
                <w:sz w:val="24"/>
              </w:rPr>
              <w:t>组织工作人员</w:t>
            </w:r>
            <w:r>
              <w:rPr>
                <w:rFonts w:ascii="宋体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主要活动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内容描述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（200字以内）</w:t>
            </w:r>
          </w:p>
          <w:p>
            <w:pPr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仿宋_GB2312"/>
                <w:sz w:val="24"/>
              </w:rPr>
            </w:pPr>
          </w:p>
        </w:tc>
      </w:tr>
    </w:tbl>
    <w:p>
      <w:pPr>
        <w:rPr>
          <w:rFonts w:ascii="宋体" w:hAnsi="宋体" w:eastAsia="楷体_GB2312"/>
          <w:sz w:val="24"/>
        </w:rPr>
      </w:pPr>
      <w:r>
        <w:rPr>
          <w:rFonts w:hint="eastAsia" w:ascii="宋体" w:hAnsi="宋体" w:eastAsia="楷体_GB2312"/>
          <w:sz w:val="24"/>
        </w:rPr>
        <w:t>注：*选项请务必填写，主办、承办、协办单位请以本地单位为主。</w:t>
      </w:r>
    </w:p>
    <w:p>
      <w:pPr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35F3916"/>
    <w:rsid w:val="578D61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xiamen</cp:lastModifiedBy>
  <dcterms:modified xsi:type="dcterms:W3CDTF">2018-09-07T09:39:21Z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