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E29" w:rsidRDefault="00AC6999">
      <w:pPr>
        <w:spacing w:line="360" w:lineRule="auto"/>
        <w:jc w:val="center"/>
        <w:rPr>
          <w:rFonts w:ascii="黑体" w:eastAsia="黑体" w:hAnsi="黑体"/>
          <w:sz w:val="36"/>
          <w:szCs w:val="28"/>
        </w:rPr>
      </w:pPr>
      <w:r>
        <w:rPr>
          <w:rFonts w:ascii="黑体" w:eastAsia="黑体" w:hAnsi="黑体"/>
          <w:sz w:val="36"/>
          <w:szCs w:val="28"/>
        </w:rPr>
        <w:t>第</w:t>
      </w:r>
      <w:r>
        <w:rPr>
          <w:rFonts w:ascii="黑体" w:eastAsia="黑体" w:hAnsi="黑体" w:hint="eastAsia"/>
          <w:sz w:val="36"/>
          <w:szCs w:val="28"/>
        </w:rPr>
        <w:t>九</w:t>
      </w:r>
      <w:r>
        <w:rPr>
          <w:rFonts w:ascii="黑体" w:eastAsia="黑体" w:hAnsi="黑体"/>
          <w:sz w:val="36"/>
          <w:szCs w:val="28"/>
        </w:rPr>
        <w:t>届全国青年科普创新实验暨作品大赛</w:t>
      </w:r>
    </w:p>
    <w:p w:rsidR="00F15E29" w:rsidRDefault="00AC6999">
      <w:pPr>
        <w:spacing w:line="360" w:lineRule="auto"/>
        <w:jc w:val="center"/>
        <w:rPr>
          <w:rFonts w:ascii="黑体" w:eastAsia="黑体" w:hAnsi="黑体"/>
          <w:sz w:val="28"/>
        </w:rPr>
      </w:pPr>
      <w:r>
        <w:rPr>
          <w:rFonts w:ascii="黑体" w:eastAsia="黑体" w:hAnsi="黑体"/>
          <w:sz w:val="28"/>
        </w:rPr>
        <w:t>创意作品</w:t>
      </w:r>
      <w:r>
        <w:rPr>
          <w:rFonts w:ascii="黑体" w:eastAsia="黑体" w:hAnsi="黑体" w:hint="eastAsia"/>
          <w:sz w:val="28"/>
        </w:rPr>
        <w:t>项目——智慧社区</w:t>
      </w:r>
      <w:r>
        <w:rPr>
          <w:rFonts w:ascii="黑体" w:eastAsia="黑体" w:hAnsi="黑体"/>
          <w:sz w:val="28"/>
        </w:rPr>
        <w:t>命题（</w:t>
      </w:r>
      <w:r>
        <w:rPr>
          <w:rFonts w:ascii="黑体" w:eastAsia="黑体" w:hAnsi="黑体" w:hint="eastAsia"/>
          <w:sz w:val="28"/>
        </w:rPr>
        <w:t>中</w:t>
      </w:r>
      <w:r>
        <w:rPr>
          <w:rFonts w:ascii="黑体" w:eastAsia="黑体" w:hAnsi="黑体"/>
          <w:sz w:val="28"/>
        </w:rPr>
        <w:t>学组）</w:t>
      </w:r>
    </w:p>
    <w:p w:rsidR="00F15E29" w:rsidRDefault="00F15E29">
      <w:pPr>
        <w:spacing w:line="440" w:lineRule="exact"/>
        <w:rPr>
          <w:rFonts w:ascii="楷体" w:eastAsia="楷体" w:hAnsi="楷体" w:cs="楷体"/>
          <w:sz w:val="24"/>
          <w:szCs w:val="21"/>
        </w:rPr>
      </w:pPr>
    </w:p>
    <w:p w:rsidR="00F15E29" w:rsidRDefault="00AC6999">
      <w:pPr>
        <w:snapToGrid w:val="0"/>
        <w:spacing w:line="440" w:lineRule="exact"/>
        <w:ind w:firstLineChars="200" w:firstLine="480"/>
        <w:rPr>
          <w:rFonts w:ascii="黑体" w:eastAsia="黑体" w:hAnsi="黑体"/>
          <w:sz w:val="24"/>
          <w:szCs w:val="24"/>
        </w:rPr>
      </w:pPr>
      <w:r>
        <w:rPr>
          <w:rFonts w:ascii="黑体" w:eastAsia="黑体" w:hAnsi="黑体" w:hint="eastAsia"/>
          <w:sz w:val="24"/>
          <w:szCs w:val="24"/>
        </w:rPr>
        <w:t>一、命题背景</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我们每个人都生活在社区环境之中，社区可以是城市中的一个现代小区，也可以是农村里的一个村落或乡镇。信息技术在智慧城市规划和建设中起到重要作用，也是新时代新农村建设和乡村振兴不可或缺的技术手段。</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本项目以智慧社区为主题，旨在促进青年学生关注国计民生并付诸行动，积极投入到幸福美好的未来社区生活的创意、设计和实现中。鼓励青年学生通过关注真实的社区生活场景，结合调查研究，发现身边的问题，发挥创造力，从人文、艺术和科技的角度综合考虑，提出解决方案，设计原型系统，并完成相关作品的制作。</w:t>
      </w:r>
    </w:p>
    <w:p w:rsidR="00F15E29" w:rsidRDefault="00F15E29">
      <w:pPr>
        <w:snapToGrid w:val="0"/>
        <w:spacing w:line="440" w:lineRule="exact"/>
        <w:ind w:firstLineChars="200" w:firstLine="480"/>
        <w:rPr>
          <w:rFonts w:ascii="宋体" w:hAnsi="宋体"/>
          <w:sz w:val="24"/>
          <w:szCs w:val="24"/>
        </w:rPr>
      </w:pPr>
    </w:p>
    <w:p w:rsidR="00F15E29" w:rsidRDefault="00AC6999">
      <w:pPr>
        <w:snapToGrid w:val="0"/>
        <w:spacing w:line="440" w:lineRule="exact"/>
        <w:ind w:firstLineChars="200" w:firstLine="480"/>
        <w:rPr>
          <w:rFonts w:ascii="黑体" w:eastAsia="黑体" w:hAnsi="黑体"/>
          <w:sz w:val="24"/>
          <w:szCs w:val="24"/>
        </w:rPr>
      </w:pPr>
      <w:r>
        <w:rPr>
          <w:rFonts w:ascii="黑体" w:eastAsia="黑体" w:hAnsi="黑体"/>
          <w:sz w:val="24"/>
          <w:szCs w:val="24"/>
        </w:rPr>
        <w:t>二、命题内容</w:t>
      </w:r>
      <w:r>
        <w:rPr>
          <w:rFonts w:ascii="黑体" w:eastAsia="黑体" w:hAnsi="黑体"/>
          <w:sz w:val="24"/>
          <w:szCs w:val="24"/>
        </w:rPr>
        <w:t xml:space="preserve"> </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本项目的主题方向</w:t>
      </w:r>
      <w:r>
        <w:rPr>
          <w:rFonts w:ascii="宋体" w:hAnsi="宋体" w:hint="eastAsia"/>
          <w:sz w:val="24"/>
          <w:szCs w:val="24"/>
        </w:rPr>
        <w:t>为“智慧社区——社区服务”，鼓励参赛队伍大胆发挥想象力与创造力，通过参赛作品展示未来社区生活中智慧社区服务的解决方案。</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未来的社区可以为居民提供哪些智能设施和公共服务？要求参赛学生在调查研究的基础上进行大胆创意，并通过原型系统加以展示。作品内容可以涉及社区环境的智慧监测、居民日常生活的智慧服务、社区的信息化管理等（</w:t>
      </w:r>
      <w:r>
        <w:rPr>
          <w:rFonts w:ascii="宋体" w:hAnsi="宋体" w:hint="eastAsia"/>
          <w:b/>
          <w:bCs/>
          <w:sz w:val="24"/>
          <w:szCs w:val="24"/>
        </w:rPr>
        <w:t>不包含与社区垃圾分类有关的内容</w:t>
      </w:r>
      <w:r>
        <w:rPr>
          <w:rFonts w:ascii="宋体" w:hAnsi="宋体" w:hint="eastAsia"/>
          <w:sz w:val="24"/>
          <w:szCs w:val="24"/>
        </w:rPr>
        <w:t>），例如（作品内容不限于以下示例）：</w:t>
      </w:r>
    </w:p>
    <w:p w:rsidR="00F15E29" w:rsidRDefault="00AC6999">
      <w:pPr>
        <w:snapToGrid w:val="0"/>
        <w:spacing w:line="440" w:lineRule="exact"/>
        <w:ind w:firstLineChars="200" w:firstLine="480"/>
        <w:rPr>
          <w:rFonts w:ascii="宋体" w:hAnsi="宋体"/>
          <w:sz w:val="24"/>
          <w:szCs w:val="24"/>
        </w:rPr>
      </w:pPr>
      <w:r>
        <w:rPr>
          <w:rFonts w:ascii="宋体" w:hAnsi="宋体"/>
          <w:sz w:val="24"/>
          <w:szCs w:val="24"/>
        </w:rPr>
        <w:t>1.</w:t>
      </w:r>
      <w:r>
        <w:rPr>
          <w:rFonts w:ascii="宋体" w:hAnsi="宋体" w:hint="eastAsia"/>
          <w:sz w:val="24"/>
          <w:szCs w:val="24"/>
        </w:rPr>
        <w:t>社区环境的智慧监测，对社区的生态环境和安全状况进行监测和管理，保障社区的宜居和安全。</w:t>
      </w:r>
    </w:p>
    <w:p w:rsidR="00F15E29" w:rsidRDefault="00AC6999">
      <w:pPr>
        <w:snapToGrid w:val="0"/>
        <w:spacing w:line="440" w:lineRule="exact"/>
        <w:ind w:firstLineChars="200" w:firstLine="480"/>
        <w:rPr>
          <w:rFonts w:ascii="宋体" w:hAnsi="宋体"/>
          <w:sz w:val="24"/>
          <w:szCs w:val="24"/>
        </w:rPr>
      </w:pPr>
      <w:r>
        <w:rPr>
          <w:rFonts w:ascii="宋体" w:hAnsi="宋体"/>
          <w:sz w:val="24"/>
          <w:szCs w:val="24"/>
        </w:rPr>
        <w:t>2.</w:t>
      </w:r>
      <w:r>
        <w:rPr>
          <w:rFonts w:ascii="宋体" w:hAnsi="宋体" w:hint="eastAsia"/>
          <w:sz w:val="24"/>
          <w:szCs w:val="24"/>
        </w:rPr>
        <w:t>为居民的购物、出行、医疗等日常生活</w:t>
      </w:r>
      <w:r>
        <w:rPr>
          <w:rFonts w:ascii="宋体" w:hAnsi="宋体" w:hint="eastAsia"/>
          <w:sz w:val="24"/>
          <w:szCs w:val="24"/>
        </w:rPr>
        <w:t>需求提供智慧、便捷的服务，为居民的日常文化生活和休闲娱乐提供智能互动装置或辅助服务，提升居民的生活品质。</w:t>
      </w:r>
    </w:p>
    <w:p w:rsidR="00F15E29" w:rsidRDefault="00AC6999">
      <w:pPr>
        <w:snapToGrid w:val="0"/>
        <w:spacing w:line="440" w:lineRule="exact"/>
        <w:ind w:firstLineChars="200" w:firstLine="480"/>
        <w:rPr>
          <w:rFonts w:ascii="宋体" w:hAnsi="宋体"/>
          <w:sz w:val="24"/>
          <w:szCs w:val="24"/>
        </w:rPr>
      </w:pPr>
      <w:r>
        <w:rPr>
          <w:rFonts w:ascii="宋体" w:hAnsi="宋体"/>
          <w:sz w:val="24"/>
          <w:szCs w:val="24"/>
        </w:rPr>
        <w:t>3.</w:t>
      </w:r>
      <w:r>
        <w:rPr>
          <w:rFonts w:ascii="宋体" w:hAnsi="宋体" w:hint="eastAsia"/>
          <w:sz w:val="24"/>
          <w:szCs w:val="24"/>
        </w:rPr>
        <w:t>进行社区信息化管理，包括社区动态信息的智能发布和接收、邻里智慧互助、村落和乡镇的信息化管理等，打造数字社区。</w:t>
      </w:r>
    </w:p>
    <w:p w:rsidR="00F15E29" w:rsidRDefault="00F15E29">
      <w:pPr>
        <w:snapToGrid w:val="0"/>
        <w:spacing w:line="440" w:lineRule="exact"/>
        <w:ind w:firstLineChars="200" w:firstLine="480"/>
        <w:rPr>
          <w:rFonts w:ascii="宋体" w:hAnsi="宋体"/>
          <w:sz w:val="24"/>
          <w:szCs w:val="24"/>
        </w:rPr>
      </w:pPr>
    </w:p>
    <w:p w:rsidR="00F15E29" w:rsidRDefault="00AC6999">
      <w:pPr>
        <w:snapToGrid w:val="0"/>
        <w:spacing w:line="440" w:lineRule="exact"/>
        <w:ind w:firstLineChars="200" w:firstLine="480"/>
        <w:rPr>
          <w:rFonts w:ascii="黑体" w:eastAsia="黑体" w:hAnsi="黑体"/>
          <w:sz w:val="24"/>
          <w:szCs w:val="24"/>
        </w:rPr>
      </w:pPr>
      <w:r>
        <w:rPr>
          <w:rFonts w:ascii="黑体" w:eastAsia="黑体" w:hAnsi="黑体"/>
          <w:sz w:val="24"/>
          <w:szCs w:val="24"/>
        </w:rPr>
        <w:t>三、考</w:t>
      </w:r>
      <w:r>
        <w:rPr>
          <w:rFonts w:ascii="黑体" w:eastAsia="黑体" w:hAnsi="黑体" w:hint="eastAsia"/>
          <w:sz w:val="24"/>
          <w:szCs w:val="24"/>
        </w:rPr>
        <w:t>查</w:t>
      </w:r>
      <w:r>
        <w:rPr>
          <w:rFonts w:ascii="黑体" w:eastAsia="黑体" w:hAnsi="黑体"/>
          <w:sz w:val="24"/>
          <w:szCs w:val="24"/>
        </w:rPr>
        <w:t>目标</w:t>
      </w:r>
      <w:r>
        <w:rPr>
          <w:rFonts w:ascii="黑体" w:eastAsia="黑体" w:hAnsi="黑体"/>
          <w:sz w:val="24"/>
          <w:szCs w:val="24"/>
        </w:rPr>
        <w:t xml:space="preserve"> </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考查参赛队伍对日常生活中问题的关注程度。</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lastRenderedPageBreak/>
        <w:t>考查参赛队伍针对发现的问题，使用已有知识</w:t>
      </w:r>
      <w:r>
        <w:rPr>
          <w:rFonts w:ascii="宋体" w:hAnsi="宋体"/>
          <w:sz w:val="24"/>
          <w:szCs w:val="24"/>
        </w:rPr>
        <w:t>、</w:t>
      </w:r>
      <w:r>
        <w:rPr>
          <w:rFonts w:ascii="宋体" w:hAnsi="宋体" w:hint="eastAsia"/>
          <w:sz w:val="24"/>
          <w:szCs w:val="24"/>
        </w:rPr>
        <w:t>技能进行解决的能力。</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考查参赛队伍针对发现的问题，运用科学方法提出解决方案的能力。</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考查参赛队伍在科学研究领域的关键能力</w:t>
      </w:r>
      <w:r>
        <w:rPr>
          <w:rFonts w:ascii="宋体" w:hAnsi="宋体"/>
          <w:sz w:val="24"/>
          <w:szCs w:val="24"/>
        </w:rPr>
        <w:t>、</w:t>
      </w:r>
      <w:r>
        <w:rPr>
          <w:rFonts w:ascii="宋体" w:hAnsi="宋体" w:hint="eastAsia"/>
          <w:sz w:val="24"/>
          <w:szCs w:val="24"/>
        </w:rPr>
        <w:t>必备品格和正确的价值观。</w:t>
      </w:r>
    </w:p>
    <w:p w:rsidR="00F15E29" w:rsidRDefault="00F15E29">
      <w:pPr>
        <w:snapToGrid w:val="0"/>
        <w:spacing w:line="440" w:lineRule="exact"/>
        <w:ind w:firstLineChars="200" w:firstLine="480"/>
        <w:rPr>
          <w:rFonts w:ascii="宋体" w:hAnsi="宋体"/>
          <w:sz w:val="24"/>
          <w:szCs w:val="24"/>
        </w:rPr>
      </w:pPr>
    </w:p>
    <w:p w:rsidR="00F15E29" w:rsidRDefault="00AC6999">
      <w:pPr>
        <w:snapToGrid w:val="0"/>
        <w:spacing w:line="440" w:lineRule="exact"/>
        <w:ind w:firstLineChars="200" w:firstLine="480"/>
        <w:rPr>
          <w:rFonts w:ascii="黑体" w:eastAsia="黑体" w:hAnsi="黑体"/>
          <w:sz w:val="24"/>
          <w:szCs w:val="24"/>
        </w:rPr>
      </w:pPr>
      <w:r>
        <w:rPr>
          <w:rFonts w:ascii="黑体" w:eastAsia="黑体" w:hAnsi="黑体"/>
          <w:sz w:val="24"/>
          <w:szCs w:val="24"/>
        </w:rPr>
        <w:t>四、比赛规则</w:t>
      </w:r>
      <w:r>
        <w:rPr>
          <w:rFonts w:ascii="黑体" w:eastAsia="黑体" w:hAnsi="黑体"/>
          <w:sz w:val="24"/>
          <w:szCs w:val="24"/>
        </w:rPr>
        <w:t xml:space="preserve"> </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本命题面向中学组开展，每</w:t>
      </w:r>
      <w:r>
        <w:rPr>
          <w:rFonts w:ascii="宋体" w:hAnsi="宋体" w:hint="eastAsia"/>
          <w:sz w:val="24"/>
          <w:szCs w:val="24"/>
        </w:rPr>
        <w:t>支参赛队伍由</w:t>
      </w:r>
      <w:r>
        <w:rPr>
          <w:rFonts w:ascii="宋体" w:hAnsi="宋体" w:hint="eastAsia"/>
          <w:sz w:val="24"/>
          <w:szCs w:val="24"/>
        </w:rPr>
        <w:t>2-4</w:t>
      </w:r>
      <w:r>
        <w:rPr>
          <w:rFonts w:ascii="宋体" w:hAnsi="宋体" w:hint="eastAsia"/>
          <w:sz w:val="24"/>
          <w:szCs w:val="24"/>
        </w:rPr>
        <w:t>名参赛选手（建议包括不少于</w:t>
      </w:r>
      <w:r>
        <w:rPr>
          <w:rFonts w:ascii="宋体" w:hAnsi="宋体" w:hint="eastAsia"/>
          <w:sz w:val="24"/>
          <w:szCs w:val="24"/>
        </w:rPr>
        <w:t>1</w:t>
      </w:r>
      <w:r>
        <w:rPr>
          <w:rFonts w:ascii="宋体" w:hAnsi="宋体" w:hint="eastAsia"/>
          <w:sz w:val="24"/>
          <w:szCs w:val="24"/>
        </w:rPr>
        <w:t>名女性选手）和</w:t>
      </w:r>
      <w:r>
        <w:rPr>
          <w:rFonts w:ascii="宋体" w:hAnsi="宋体" w:hint="eastAsia"/>
          <w:sz w:val="24"/>
          <w:szCs w:val="24"/>
        </w:rPr>
        <w:t>1-2</w:t>
      </w:r>
      <w:r>
        <w:rPr>
          <w:rFonts w:ascii="宋体" w:hAnsi="宋体" w:hint="eastAsia"/>
          <w:sz w:val="24"/>
          <w:szCs w:val="24"/>
        </w:rPr>
        <w:t>名学校指导老师组成。同一选手不得跨队参与同一命题比赛。赛程共包括初赛、复赛、决赛三个阶段，各阶段规则如下：</w:t>
      </w:r>
    </w:p>
    <w:p w:rsidR="00F15E29" w:rsidRDefault="00AC6999">
      <w:pPr>
        <w:snapToGrid w:val="0"/>
        <w:spacing w:line="440" w:lineRule="exact"/>
        <w:ind w:firstLineChars="200" w:firstLine="480"/>
        <w:rPr>
          <w:rFonts w:ascii="宋体" w:hAnsi="宋体"/>
          <w:bCs/>
          <w:sz w:val="24"/>
          <w:szCs w:val="24"/>
        </w:rPr>
      </w:pPr>
      <w:r>
        <w:rPr>
          <w:rFonts w:ascii="宋体" w:hAnsi="宋体" w:hint="eastAsia"/>
          <w:bCs/>
          <w:sz w:val="24"/>
          <w:szCs w:val="24"/>
        </w:rPr>
        <w:t>（一）初赛</w:t>
      </w:r>
    </w:p>
    <w:p w:rsidR="00F15E29" w:rsidRDefault="00AC6999">
      <w:pPr>
        <w:snapToGrid w:val="0"/>
        <w:spacing w:line="440" w:lineRule="exact"/>
        <w:ind w:firstLine="420"/>
        <w:rPr>
          <w:rFonts w:ascii="宋体" w:hAnsi="宋体"/>
          <w:bCs/>
          <w:sz w:val="24"/>
          <w:szCs w:val="24"/>
        </w:rPr>
      </w:pPr>
      <w:r>
        <w:rPr>
          <w:rFonts w:ascii="宋体" w:hAnsi="宋体" w:hint="eastAsia"/>
          <w:sz w:val="24"/>
          <w:szCs w:val="24"/>
        </w:rPr>
        <w:t>初赛由福建省分赛区大赛组委会监督，福建省各设区市科协、科技馆组织。</w:t>
      </w:r>
    </w:p>
    <w:p w:rsidR="00F15E29" w:rsidRDefault="00AC6999">
      <w:pPr>
        <w:snapToGrid w:val="0"/>
        <w:spacing w:line="440" w:lineRule="exact"/>
        <w:ind w:firstLine="420"/>
        <w:rPr>
          <w:rFonts w:ascii="宋体" w:hAnsi="宋体"/>
          <w:bCs/>
          <w:sz w:val="24"/>
          <w:szCs w:val="24"/>
        </w:rPr>
      </w:pPr>
      <w:r>
        <w:rPr>
          <w:rFonts w:ascii="宋体" w:hAnsi="宋体" w:hint="eastAsia"/>
          <w:bCs/>
          <w:sz w:val="24"/>
          <w:szCs w:val="24"/>
        </w:rPr>
        <w:t>1.</w:t>
      </w:r>
      <w:r>
        <w:rPr>
          <w:rFonts w:ascii="宋体" w:hAnsi="宋体"/>
          <w:bCs/>
          <w:sz w:val="24"/>
          <w:szCs w:val="24"/>
        </w:rPr>
        <w:t>初赛为作品评审，各参赛队伍须按照以下要求</w:t>
      </w:r>
      <w:r>
        <w:rPr>
          <w:rFonts w:ascii="宋体" w:hAnsi="宋体" w:hint="eastAsia"/>
          <w:bCs/>
          <w:sz w:val="24"/>
          <w:szCs w:val="24"/>
        </w:rPr>
        <w:t>在网上</w:t>
      </w:r>
      <w:r>
        <w:rPr>
          <w:rFonts w:ascii="宋体" w:hAnsi="宋体"/>
          <w:bCs/>
          <w:sz w:val="24"/>
          <w:szCs w:val="24"/>
        </w:rPr>
        <w:t>提交作品文件</w:t>
      </w:r>
      <w:r>
        <w:rPr>
          <w:rFonts w:ascii="宋体" w:hAnsi="宋体" w:hint="eastAsia"/>
          <w:bCs/>
          <w:sz w:val="24"/>
          <w:szCs w:val="24"/>
        </w:rPr>
        <w:t>，并发送至本地区赛事组织单位</w:t>
      </w:r>
      <w:r>
        <w:rPr>
          <w:rFonts w:ascii="宋体" w:hAnsi="宋体" w:hint="eastAsia"/>
          <w:b/>
          <w:bCs/>
          <w:sz w:val="24"/>
        </w:rPr>
        <w:t>（网上提交材料留用备查，不视为最终成绩，以各地市比赛成绩为准）</w:t>
      </w:r>
      <w:r>
        <w:rPr>
          <w:rFonts w:ascii="宋体" w:hAnsi="宋体" w:hint="eastAsia"/>
          <w:bCs/>
          <w:sz w:val="24"/>
          <w:szCs w:val="24"/>
        </w:rPr>
        <w:t>。</w:t>
      </w:r>
    </w:p>
    <w:p w:rsidR="00F15E29" w:rsidRDefault="00AC6999">
      <w:pPr>
        <w:snapToGrid w:val="0"/>
        <w:spacing w:line="440" w:lineRule="exact"/>
        <w:ind w:firstLineChars="100" w:firstLine="240"/>
        <w:rPr>
          <w:rFonts w:ascii="宋体" w:hAnsi="宋体"/>
          <w:bCs/>
          <w:sz w:val="24"/>
          <w:szCs w:val="24"/>
        </w:rPr>
      </w:pPr>
      <w:r>
        <w:rPr>
          <w:rFonts w:ascii="宋体" w:hAnsi="宋体" w:hint="eastAsia"/>
          <w:bCs/>
          <w:sz w:val="24"/>
          <w:szCs w:val="24"/>
        </w:rPr>
        <w:t>（</w:t>
      </w:r>
      <w:r>
        <w:rPr>
          <w:rFonts w:ascii="宋体" w:hAnsi="宋体"/>
          <w:bCs/>
          <w:sz w:val="24"/>
          <w:szCs w:val="24"/>
        </w:rPr>
        <w:t>1</w:t>
      </w:r>
      <w:r>
        <w:rPr>
          <w:rFonts w:ascii="宋体" w:hAnsi="宋体"/>
          <w:bCs/>
          <w:sz w:val="24"/>
          <w:szCs w:val="24"/>
        </w:rPr>
        <w:t>）</w:t>
      </w:r>
      <w:r>
        <w:rPr>
          <w:rFonts w:ascii="宋体" w:hAnsi="宋体" w:hint="eastAsia"/>
          <w:bCs/>
          <w:sz w:val="24"/>
          <w:szCs w:val="24"/>
        </w:rPr>
        <w:t>创意设计报告</w:t>
      </w:r>
    </w:p>
    <w:p w:rsidR="00F15E29" w:rsidRDefault="00AC6999">
      <w:pPr>
        <w:snapToGrid w:val="0"/>
        <w:spacing w:line="440" w:lineRule="exact"/>
        <w:ind w:firstLineChars="200" w:firstLine="480"/>
        <w:rPr>
          <w:rFonts w:ascii="宋体" w:hAnsi="宋体"/>
          <w:bCs/>
          <w:sz w:val="24"/>
          <w:szCs w:val="24"/>
        </w:rPr>
      </w:pPr>
      <w:r>
        <w:rPr>
          <w:rFonts w:ascii="宋体" w:hAnsi="宋体" w:hint="eastAsia"/>
          <w:bCs/>
          <w:sz w:val="24"/>
          <w:szCs w:val="24"/>
        </w:rPr>
        <w:t>1</w:t>
      </w:r>
      <w:r>
        <w:rPr>
          <w:rFonts w:ascii="宋体" w:hAnsi="宋体" w:hint="eastAsia"/>
          <w:bCs/>
          <w:sz w:val="24"/>
          <w:szCs w:val="24"/>
        </w:rPr>
        <w:t>）内容要求：创意设计报告必须包含但不限于以下方面：</w:t>
      </w:r>
    </w:p>
    <w:p w:rsidR="00F15E29" w:rsidRDefault="00AC6999">
      <w:pPr>
        <w:snapToGrid w:val="0"/>
        <w:spacing w:line="440" w:lineRule="exact"/>
        <w:ind w:firstLineChars="200" w:firstLine="480"/>
        <w:rPr>
          <w:rFonts w:ascii="宋体" w:hAnsi="宋体"/>
          <w:bCs/>
          <w:sz w:val="24"/>
          <w:szCs w:val="24"/>
        </w:rPr>
      </w:pPr>
      <w:r>
        <w:rPr>
          <w:rFonts w:ascii="等线" w:eastAsia="等线" w:hAnsi="等线" w:hint="eastAsia"/>
          <w:bCs/>
          <w:sz w:val="24"/>
          <w:szCs w:val="24"/>
        </w:rPr>
        <w:t>①</w:t>
      </w:r>
      <w:r>
        <w:rPr>
          <w:rFonts w:ascii="宋体" w:hAnsi="宋体" w:hint="eastAsia"/>
          <w:bCs/>
          <w:sz w:val="24"/>
          <w:szCs w:val="24"/>
        </w:rPr>
        <w:t>拟解决的智慧社区——社区服务相关的问题是什么？</w:t>
      </w:r>
    </w:p>
    <w:p w:rsidR="00F15E29" w:rsidRDefault="00AC6999">
      <w:pPr>
        <w:snapToGrid w:val="0"/>
        <w:spacing w:line="440" w:lineRule="exact"/>
        <w:ind w:firstLineChars="200" w:firstLine="480"/>
        <w:rPr>
          <w:rFonts w:ascii="宋体" w:hAnsi="宋体"/>
          <w:bCs/>
          <w:sz w:val="24"/>
          <w:szCs w:val="24"/>
        </w:rPr>
      </w:pPr>
      <w:r>
        <w:rPr>
          <w:rFonts w:ascii="等线" w:eastAsia="等线" w:hAnsi="等线" w:hint="eastAsia"/>
          <w:bCs/>
          <w:sz w:val="24"/>
          <w:szCs w:val="24"/>
        </w:rPr>
        <w:t>②</w:t>
      </w:r>
      <w:r>
        <w:rPr>
          <w:rFonts w:ascii="宋体" w:hAnsi="宋体" w:hint="eastAsia"/>
          <w:bCs/>
          <w:sz w:val="24"/>
          <w:szCs w:val="24"/>
        </w:rPr>
        <w:t>你的创意是什么？</w:t>
      </w:r>
    </w:p>
    <w:p w:rsidR="00F15E29" w:rsidRDefault="00AC6999">
      <w:pPr>
        <w:snapToGrid w:val="0"/>
        <w:spacing w:line="440" w:lineRule="exact"/>
        <w:ind w:firstLineChars="200" w:firstLine="480"/>
        <w:rPr>
          <w:rFonts w:ascii="宋体" w:hAnsi="宋体"/>
          <w:bCs/>
          <w:sz w:val="24"/>
          <w:szCs w:val="24"/>
        </w:rPr>
      </w:pPr>
      <w:r>
        <w:rPr>
          <w:rFonts w:ascii="等线" w:eastAsia="等线" w:hAnsi="等线" w:hint="eastAsia"/>
          <w:bCs/>
          <w:sz w:val="24"/>
          <w:szCs w:val="24"/>
        </w:rPr>
        <w:t>③</w:t>
      </w:r>
      <w:r>
        <w:rPr>
          <w:rFonts w:ascii="宋体" w:hAnsi="宋体" w:hint="eastAsia"/>
          <w:bCs/>
          <w:sz w:val="24"/>
          <w:szCs w:val="24"/>
        </w:rPr>
        <w:t>你是否了解过其他人在此领域的研究？</w:t>
      </w:r>
    </w:p>
    <w:p w:rsidR="00F15E29" w:rsidRDefault="00AC6999">
      <w:pPr>
        <w:snapToGrid w:val="0"/>
        <w:spacing w:line="440" w:lineRule="exact"/>
        <w:ind w:firstLineChars="200" w:firstLine="480"/>
        <w:rPr>
          <w:rFonts w:ascii="等线" w:eastAsia="等线" w:hAnsi="等线"/>
          <w:bCs/>
          <w:sz w:val="24"/>
          <w:szCs w:val="24"/>
        </w:rPr>
      </w:pPr>
      <w:r>
        <w:rPr>
          <w:rFonts w:ascii="等线" w:eastAsia="等线" w:hAnsi="等线" w:hint="eastAsia"/>
          <w:bCs/>
          <w:sz w:val="24"/>
          <w:szCs w:val="24"/>
        </w:rPr>
        <w:t>④</w:t>
      </w:r>
      <w:r>
        <w:rPr>
          <w:rFonts w:ascii="宋体" w:hAnsi="宋体" w:hint="eastAsia"/>
          <w:bCs/>
          <w:sz w:val="24"/>
          <w:szCs w:val="24"/>
        </w:rPr>
        <w:t>你是如何发现这些问题的</w:t>
      </w:r>
      <w:r>
        <w:rPr>
          <w:rFonts w:ascii="宋体" w:hAnsi="宋体"/>
          <w:bCs/>
          <w:sz w:val="24"/>
          <w:szCs w:val="24"/>
        </w:rPr>
        <w:t>？</w:t>
      </w:r>
    </w:p>
    <w:p w:rsidR="00F15E29" w:rsidRDefault="00AC6999">
      <w:pPr>
        <w:snapToGrid w:val="0"/>
        <w:spacing w:line="440" w:lineRule="exact"/>
        <w:ind w:firstLineChars="200" w:firstLine="480"/>
        <w:rPr>
          <w:rFonts w:ascii="宋体" w:hAnsi="宋体"/>
          <w:bCs/>
          <w:sz w:val="24"/>
          <w:szCs w:val="24"/>
        </w:rPr>
      </w:pPr>
      <w:r>
        <w:rPr>
          <w:rFonts w:ascii="宋体" w:hAnsi="宋体" w:hint="eastAsia"/>
          <w:bCs/>
          <w:sz w:val="24"/>
          <w:szCs w:val="24"/>
        </w:rPr>
        <w:t>2</w:t>
      </w:r>
      <w:r>
        <w:rPr>
          <w:rFonts w:ascii="宋体" w:hAnsi="宋体" w:hint="eastAsia"/>
          <w:bCs/>
          <w:sz w:val="24"/>
          <w:szCs w:val="24"/>
        </w:rPr>
        <w:t>）格式要求：以图文形式阐述创意设计报告，要求</w:t>
      </w:r>
      <w:r>
        <w:rPr>
          <w:rFonts w:ascii="宋体" w:hAnsi="宋体"/>
          <w:bCs/>
          <w:sz w:val="24"/>
          <w:szCs w:val="24"/>
        </w:rPr>
        <w:t>PDF</w:t>
      </w:r>
      <w:r>
        <w:rPr>
          <w:rFonts w:ascii="宋体" w:hAnsi="宋体"/>
          <w:bCs/>
          <w:sz w:val="24"/>
          <w:szCs w:val="24"/>
        </w:rPr>
        <w:t>格式，大小</w:t>
      </w:r>
      <w:r>
        <w:rPr>
          <w:rFonts w:ascii="宋体" w:hAnsi="宋体"/>
          <w:bCs/>
          <w:sz w:val="24"/>
          <w:szCs w:val="24"/>
        </w:rPr>
        <w:t>100M</w:t>
      </w:r>
      <w:r>
        <w:rPr>
          <w:rFonts w:ascii="宋体" w:hAnsi="宋体"/>
          <w:bCs/>
          <w:sz w:val="24"/>
          <w:szCs w:val="24"/>
        </w:rPr>
        <w:t>以内</w:t>
      </w:r>
      <w:r>
        <w:rPr>
          <w:rFonts w:ascii="宋体" w:hAnsi="宋体" w:hint="eastAsia"/>
          <w:bCs/>
          <w:sz w:val="24"/>
          <w:szCs w:val="24"/>
        </w:rPr>
        <w:t>。</w:t>
      </w:r>
    </w:p>
    <w:p w:rsidR="00F15E29" w:rsidRDefault="00AC6999">
      <w:pPr>
        <w:snapToGrid w:val="0"/>
        <w:spacing w:line="440" w:lineRule="exact"/>
        <w:ind w:firstLineChars="100" w:firstLine="240"/>
        <w:rPr>
          <w:rFonts w:ascii="宋体" w:hAnsi="宋体"/>
          <w:bCs/>
          <w:sz w:val="24"/>
          <w:szCs w:val="24"/>
        </w:rPr>
      </w:pPr>
      <w:r>
        <w:rPr>
          <w:rFonts w:ascii="宋体" w:hAnsi="宋体" w:hint="eastAsia"/>
          <w:bCs/>
          <w:sz w:val="24"/>
          <w:szCs w:val="24"/>
        </w:rPr>
        <w:t>（</w:t>
      </w:r>
      <w:r>
        <w:rPr>
          <w:rFonts w:ascii="宋体" w:hAnsi="宋体" w:hint="eastAsia"/>
          <w:bCs/>
          <w:sz w:val="24"/>
          <w:szCs w:val="24"/>
        </w:rPr>
        <w:t>2</w:t>
      </w:r>
      <w:r>
        <w:rPr>
          <w:rFonts w:ascii="宋体" w:hAnsi="宋体" w:hint="eastAsia"/>
          <w:bCs/>
          <w:sz w:val="24"/>
          <w:szCs w:val="24"/>
        </w:rPr>
        <w:t>）作品方案</w:t>
      </w:r>
    </w:p>
    <w:p w:rsidR="00F15E29" w:rsidRDefault="00AC6999">
      <w:pPr>
        <w:snapToGrid w:val="0"/>
        <w:spacing w:line="440" w:lineRule="exact"/>
        <w:ind w:firstLineChars="200" w:firstLine="480"/>
        <w:rPr>
          <w:rFonts w:ascii="宋体" w:hAnsi="宋体"/>
          <w:bCs/>
          <w:sz w:val="24"/>
          <w:szCs w:val="24"/>
        </w:rPr>
      </w:pPr>
      <w:r>
        <w:rPr>
          <w:rFonts w:ascii="宋体" w:hAnsi="宋体" w:hint="eastAsia"/>
          <w:bCs/>
          <w:sz w:val="24"/>
          <w:szCs w:val="24"/>
        </w:rPr>
        <w:t>1</w:t>
      </w:r>
      <w:r>
        <w:rPr>
          <w:rFonts w:ascii="宋体" w:hAnsi="宋体" w:hint="eastAsia"/>
          <w:bCs/>
          <w:sz w:val="24"/>
          <w:szCs w:val="24"/>
        </w:rPr>
        <w:t>）内容要求：作品方案必须包含但不限于以下方面：</w:t>
      </w:r>
    </w:p>
    <w:p w:rsidR="00F15E29" w:rsidRDefault="00AC6999">
      <w:pPr>
        <w:snapToGrid w:val="0"/>
        <w:spacing w:line="440" w:lineRule="exact"/>
        <w:ind w:firstLineChars="200" w:firstLine="480"/>
        <w:rPr>
          <w:rFonts w:ascii="宋体" w:hAnsi="宋体"/>
          <w:bCs/>
          <w:sz w:val="24"/>
          <w:szCs w:val="24"/>
        </w:rPr>
      </w:pPr>
      <w:r>
        <w:rPr>
          <w:rFonts w:ascii="等线" w:eastAsia="等线" w:hAnsi="等线" w:hint="eastAsia"/>
          <w:bCs/>
          <w:sz w:val="24"/>
          <w:szCs w:val="24"/>
        </w:rPr>
        <w:t>①</w:t>
      </w:r>
      <w:r>
        <w:rPr>
          <w:rFonts w:ascii="宋体" w:hAnsi="宋体" w:hint="eastAsia"/>
          <w:bCs/>
          <w:sz w:val="24"/>
          <w:szCs w:val="24"/>
        </w:rPr>
        <w:t>作品设计思路、实现和制作计划。</w:t>
      </w:r>
    </w:p>
    <w:p w:rsidR="00F15E29" w:rsidRDefault="00AC6999">
      <w:pPr>
        <w:snapToGrid w:val="0"/>
        <w:spacing w:line="440" w:lineRule="exact"/>
        <w:ind w:firstLineChars="200" w:firstLine="480"/>
        <w:rPr>
          <w:rFonts w:ascii="宋体" w:hAnsi="宋体"/>
          <w:bCs/>
          <w:sz w:val="24"/>
          <w:szCs w:val="24"/>
        </w:rPr>
      </w:pPr>
      <w:r>
        <w:rPr>
          <w:rFonts w:ascii="等线" w:eastAsia="等线" w:hAnsi="等线" w:hint="eastAsia"/>
          <w:bCs/>
          <w:sz w:val="24"/>
          <w:szCs w:val="24"/>
        </w:rPr>
        <w:t>②</w:t>
      </w:r>
      <w:r>
        <w:rPr>
          <w:rFonts w:ascii="宋体" w:hAnsi="宋体"/>
          <w:bCs/>
          <w:sz w:val="24"/>
          <w:szCs w:val="24"/>
        </w:rPr>
        <w:t>作品创新点</w:t>
      </w:r>
      <w:r>
        <w:rPr>
          <w:rFonts w:ascii="宋体" w:hAnsi="宋体" w:hint="eastAsia"/>
          <w:bCs/>
          <w:sz w:val="24"/>
          <w:szCs w:val="24"/>
        </w:rPr>
        <w:t>。</w:t>
      </w:r>
    </w:p>
    <w:p w:rsidR="00F15E29" w:rsidRDefault="00AC6999">
      <w:pPr>
        <w:snapToGrid w:val="0"/>
        <w:spacing w:line="440" w:lineRule="exact"/>
        <w:ind w:firstLineChars="200" w:firstLine="480"/>
        <w:rPr>
          <w:rFonts w:ascii="宋体" w:hAnsi="宋体"/>
          <w:bCs/>
          <w:sz w:val="24"/>
          <w:szCs w:val="24"/>
        </w:rPr>
      </w:pPr>
      <w:r>
        <w:rPr>
          <w:rFonts w:ascii="等线" w:eastAsia="等线" w:hAnsi="等线" w:hint="eastAsia"/>
          <w:bCs/>
          <w:sz w:val="24"/>
          <w:szCs w:val="24"/>
        </w:rPr>
        <w:t>③</w:t>
      </w:r>
      <w:r>
        <w:rPr>
          <w:rFonts w:ascii="宋体" w:hAnsi="宋体"/>
          <w:bCs/>
          <w:sz w:val="24"/>
          <w:szCs w:val="24"/>
        </w:rPr>
        <w:t>材料清单和相关要求，包括软硬件名称、类型等</w:t>
      </w:r>
      <w:r>
        <w:rPr>
          <w:rFonts w:ascii="宋体" w:hAnsi="宋体" w:hint="eastAsia"/>
          <w:bCs/>
          <w:sz w:val="24"/>
          <w:szCs w:val="24"/>
        </w:rPr>
        <w:t>。</w:t>
      </w:r>
    </w:p>
    <w:p w:rsidR="00F15E29" w:rsidRDefault="00AC6999">
      <w:pPr>
        <w:snapToGrid w:val="0"/>
        <w:spacing w:line="440" w:lineRule="exact"/>
        <w:ind w:firstLineChars="200" w:firstLine="480"/>
        <w:rPr>
          <w:rFonts w:ascii="宋体" w:hAnsi="宋体"/>
          <w:bCs/>
          <w:sz w:val="24"/>
          <w:szCs w:val="24"/>
        </w:rPr>
      </w:pPr>
      <w:r>
        <w:rPr>
          <w:rFonts w:ascii="等线" w:eastAsia="等线" w:hAnsi="等线" w:hint="eastAsia"/>
          <w:bCs/>
          <w:sz w:val="24"/>
          <w:szCs w:val="24"/>
        </w:rPr>
        <w:t>④</w:t>
      </w:r>
      <w:r>
        <w:rPr>
          <w:rFonts w:ascii="宋体" w:hAnsi="宋体"/>
          <w:bCs/>
          <w:sz w:val="24"/>
          <w:szCs w:val="24"/>
        </w:rPr>
        <w:t>制作过程，至少包括</w:t>
      </w:r>
      <w:r>
        <w:rPr>
          <w:rFonts w:ascii="宋体" w:hAnsi="宋体"/>
          <w:bCs/>
          <w:sz w:val="24"/>
          <w:szCs w:val="24"/>
        </w:rPr>
        <w:t>5</w:t>
      </w:r>
      <w:r>
        <w:rPr>
          <w:rFonts w:ascii="宋体" w:hAnsi="宋体"/>
          <w:bCs/>
          <w:sz w:val="24"/>
          <w:szCs w:val="24"/>
        </w:rPr>
        <w:t>个步骤，每个步骤需配合图片和文字说</w:t>
      </w:r>
      <w:r>
        <w:rPr>
          <w:rFonts w:ascii="宋体" w:hAnsi="宋体" w:hint="eastAsia"/>
          <w:bCs/>
          <w:sz w:val="24"/>
          <w:szCs w:val="24"/>
        </w:rPr>
        <w:t>明。</w:t>
      </w:r>
    </w:p>
    <w:p w:rsidR="00F15E29" w:rsidRDefault="00AC6999">
      <w:pPr>
        <w:snapToGrid w:val="0"/>
        <w:spacing w:line="440" w:lineRule="exact"/>
        <w:ind w:firstLineChars="200" w:firstLine="480"/>
        <w:rPr>
          <w:rFonts w:ascii="宋体" w:hAnsi="宋体"/>
          <w:bCs/>
          <w:sz w:val="24"/>
          <w:szCs w:val="24"/>
        </w:rPr>
      </w:pPr>
      <w:r>
        <w:rPr>
          <w:rFonts w:ascii="等线" w:eastAsia="等线" w:hAnsi="等线" w:hint="eastAsia"/>
          <w:bCs/>
          <w:sz w:val="24"/>
          <w:szCs w:val="24"/>
        </w:rPr>
        <w:t>⑤</w:t>
      </w:r>
      <w:r>
        <w:rPr>
          <w:rFonts w:ascii="宋体" w:hAnsi="宋体" w:hint="eastAsia"/>
          <w:bCs/>
          <w:sz w:val="24"/>
          <w:szCs w:val="24"/>
        </w:rPr>
        <w:t>作品</w:t>
      </w:r>
      <w:r>
        <w:rPr>
          <w:rFonts w:ascii="宋体" w:hAnsi="宋体"/>
          <w:bCs/>
          <w:sz w:val="24"/>
          <w:szCs w:val="24"/>
        </w:rPr>
        <w:t>成果，包括外观图片、功能介绍、演示效果等，并提供必</w:t>
      </w:r>
      <w:r>
        <w:rPr>
          <w:rFonts w:ascii="宋体" w:hAnsi="宋体" w:hint="eastAsia"/>
          <w:bCs/>
          <w:sz w:val="24"/>
          <w:szCs w:val="24"/>
        </w:rPr>
        <w:t>要的使用说明。</w:t>
      </w:r>
    </w:p>
    <w:p w:rsidR="00F15E29" w:rsidRDefault="00AC6999">
      <w:pPr>
        <w:snapToGrid w:val="0"/>
        <w:spacing w:line="440" w:lineRule="exact"/>
        <w:ind w:firstLineChars="200" w:firstLine="480"/>
        <w:rPr>
          <w:rFonts w:ascii="宋体" w:hAnsi="宋体"/>
          <w:bCs/>
          <w:sz w:val="24"/>
          <w:szCs w:val="24"/>
        </w:rPr>
      </w:pPr>
      <w:r>
        <w:rPr>
          <w:rFonts w:ascii="等线" w:eastAsia="等线" w:hAnsi="等线" w:hint="eastAsia"/>
          <w:bCs/>
          <w:sz w:val="24"/>
          <w:szCs w:val="24"/>
        </w:rPr>
        <w:t>⑥</w:t>
      </w:r>
      <w:r>
        <w:rPr>
          <w:rFonts w:ascii="宋体" w:hAnsi="宋体" w:hint="eastAsia"/>
          <w:bCs/>
          <w:sz w:val="24"/>
          <w:szCs w:val="24"/>
        </w:rPr>
        <w:t>团队</w:t>
      </w:r>
      <w:r>
        <w:rPr>
          <w:rFonts w:ascii="宋体" w:hAnsi="宋体"/>
          <w:bCs/>
          <w:sz w:val="24"/>
          <w:szCs w:val="24"/>
        </w:rPr>
        <w:t>成员介绍和工作分工说明</w:t>
      </w:r>
      <w:r>
        <w:rPr>
          <w:rFonts w:ascii="宋体" w:hAnsi="宋体" w:hint="eastAsia"/>
          <w:bCs/>
          <w:sz w:val="24"/>
          <w:szCs w:val="24"/>
        </w:rPr>
        <w:t>。</w:t>
      </w:r>
    </w:p>
    <w:p w:rsidR="00F15E29" w:rsidRDefault="00AC6999">
      <w:pPr>
        <w:snapToGrid w:val="0"/>
        <w:spacing w:line="440" w:lineRule="exact"/>
        <w:ind w:firstLineChars="200" w:firstLine="480"/>
        <w:rPr>
          <w:rFonts w:ascii="宋体" w:hAnsi="宋体"/>
          <w:bCs/>
          <w:sz w:val="24"/>
          <w:szCs w:val="24"/>
        </w:rPr>
      </w:pPr>
      <w:r>
        <w:rPr>
          <w:rFonts w:ascii="等线" w:eastAsia="等线" w:hAnsi="等线" w:hint="eastAsia"/>
          <w:bCs/>
          <w:sz w:val="24"/>
          <w:szCs w:val="24"/>
        </w:rPr>
        <w:t>⑦</w:t>
      </w:r>
      <w:r>
        <w:rPr>
          <w:rFonts w:ascii="宋体" w:hAnsi="宋体"/>
          <w:bCs/>
          <w:sz w:val="24"/>
          <w:szCs w:val="24"/>
        </w:rPr>
        <w:t>团队工作讨论记录表</w:t>
      </w:r>
      <w:r>
        <w:rPr>
          <w:rFonts w:ascii="宋体" w:hAnsi="宋体" w:hint="eastAsia"/>
          <w:bCs/>
          <w:sz w:val="24"/>
          <w:szCs w:val="24"/>
        </w:rPr>
        <w:t>。</w:t>
      </w:r>
    </w:p>
    <w:p w:rsidR="00F15E29" w:rsidRDefault="00AC6999">
      <w:pPr>
        <w:snapToGrid w:val="0"/>
        <w:spacing w:line="440" w:lineRule="exact"/>
        <w:ind w:firstLineChars="200" w:firstLine="480"/>
        <w:rPr>
          <w:rFonts w:ascii="宋体" w:hAnsi="宋体"/>
          <w:bCs/>
          <w:sz w:val="24"/>
          <w:szCs w:val="24"/>
        </w:rPr>
      </w:pPr>
      <w:r>
        <w:rPr>
          <w:rFonts w:ascii="宋体" w:hAnsi="宋体"/>
          <w:bCs/>
          <w:sz w:val="24"/>
          <w:szCs w:val="24"/>
        </w:rPr>
        <w:lastRenderedPageBreak/>
        <w:t>模板见附件</w:t>
      </w:r>
      <w:r>
        <w:rPr>
          <w:rFonts w:ascii="宋体" w:hAnsi="宋体"/>
          <w:bCs/>
          <w:sz w:val="24"/>
          <w:szCs w:val="24"/>
        </w:rPr>
        <w:t>1</w:t>
      </w:r>
      <w:r>
        <w:rPr>
          <w:rFonts w:ascii="宋体" w:hAnsi="宋体"/>
          <w:bCs/>
          <w:sz w:val="24"/>
          <w:szCs w:val="24"/>
        </w:rPr>
        <w:t>。</w:t>
      </w:r>
      <w:r>
        <w:rPr>
          <w:rFonts w:ascii="宋体" w:hAnsi="宋体"/>
          <w:bCs/>
          <w:sz w:val="24"/>
          <w:szCs w:val="24"/>
        </w:rPr>
        <w:t xml:space="preserve"> </w:t>
      </w:r>
    </w:p>
    <w:p w:rsidR="00F15E29" w:rsidRDefault="00AC6999">
      <w:pPr>
        <w:snapToGrid w:val="0"/>
        <w:spacing w:line="440" w:lineRule="exact"/>
        <w:ind w:firstLineChars="200" w:firstLine="480"/>
        <w:rPr>
          <w:rFonts w:ascii="宋体" w:hAnsi="宋体"/>
          <w:bCs/>
          <w:sz w:val="24"/>
          <w:szCs w:val="24"/>
        </w:rPr>
      </w:pPr>
      <w:r>
        <w:rPr>
          <w:rFonts w:ascii="宋体" w:hAnsi="宋体" w:hint="eastAsia"/>
          <w:bCs/>
          <w:sz w:val="24"/>
          <w:szCs w:val="24"/>
        </w:rPr>
        <w:t>2</w:t>
      </w:r>
      <w:r>
        <w:rPr>
          <w:rFonts w:ascii="宋体" w:hAnsi="宋体" w:hint="eastAsia"/>
          <w:bCs/>
          <w:sz w:val="24"/>
          <w:szCs w:val="24"/>
        </w:rPr>
        <w:t>）格式要求：</w:t>
      </w:r>
      <w:r>
        <w:rPr>
          <w:rFonts w:ascii="宋体" w:hAnsi="宋体"/>
          <w:bCs/>
          <w:sz w:val="24"/>
          <w:szCs w:val="24"/>
        </w:rPr>
        <w:t>PDF</w:t>
      </w:r>
      <w:r>
        <w:rPr>
          <w:rFonts w:ascii="宋体" w:hAnsi="宋体"/>
          <w:bCs/>
          <w:sz w:val="24"/>
          <w:szCs w:val="24"/>
        </w:rPr>
        <w:t>格式，大小</w:t>
      </w:r>
      <w:r>
        <w:rPr>
          <w:rFonts w:ascii="宋体" w:hAnsi="宋体"/>
          <w:bCs/>
          <w:sz w:val="24"/>
          <w:szCs w:val="24"/>
        </w:rPr>
        <w:t>100M</w:t>
      </w:r>
      <w:r>
        <w:rPr>
          <w:rFonts w:ascii="宋体" w:hAnsi="宋体"/>
          <w:bCs/>
          <w:sz w:val="24"/>
          <w:szCs w:val="24"/>
        </w:rPr>
        <w:t>以内</w:t>
      </w:r>
      <w:r>
        <w:rPr>
          <w:rFonts w:ascii="宋体" w:hAnsi="宋体" w:hint="eastAsia"/>
          <w:bCs/>
          <w:sz w:val="24"/>
          <w:szCs w:val="24"/>
        </w:rPr>
        <w:t>。</w:t>
      </w:r>
    </w:p>
    <w:p w:rsidR="00F15E29" w:rsidRDefault="00AC6999">
      <w:pPr>
        <w:snapToGrid w:val="0"/>
        <w:spacing w:line="440" w:lineRule="exact"/>
        <w:ind w:firstLineChars="100" w:firstLine="240"/>
        <w:rPr>
          <w:rFonts w:ascii="宋体" w:hAnsi="宋体"/>
          <w:bCs/>
          <w:sz w:val="24"/>
          <w:szCs w:val="24"/>
        </w:rPr>
      </w:pPr>
      <w:r>
        <w:rPr>
          <w:rFonts w:ascii="宋体" w:hAnsi="宋体" w:hint="eastAsia"/>
          <w:bCs/>
          <w:sz w:val="24"/>
          <w:szCs w:val="24"/>
        </w:rPr>
        <w:t>（</w:t>
      </w:r>
      <w:r>
        <w:rPr>
          <w:rFonts w:ascii="宋体" w:hAnsi="宋体" w:hint="eastAsia"/>
          <w:bCs/>
          <w:sz w:val="24"/>
          <w:szCs w:val="24"/>
        </w:rPr>
        <w:t>3</w:t>
      </w:r>
      <w:r>
        <w:rPr>
          <w:rFonts w:ascii="宋体" w:hAnsi="宋体"/>
          <w:bCs/>
          <w:sz w:val="24"/>
          <w:szCs w:val="24"/>
        </w:rPr>
        <w:t>）参赛承诺</w:t>
      </w:r>
      <w:r>
        <w:rPr>
          <w:rFonts w:ascii="宋体" w:hAnsi="宋体" w:hint="eastAsia"/>
          <w:bCs/>
          <w:sz w:val="24"/>
          <w:szCs w:val="24"/>
        </w:rPr>
        <w:t>和声明</w:t>
      </w:r>
    </w:p>
    <w:p w:rsidR="00F15E29" w:rsidRDefault="00AC6999">
      <w:pPr>
        <w:snapToGrid w:val="0"/>
        <w:spacing w:line="440" w:lineRule="exact"/>
        <w:ind w:firstLineChars="200" w:firstLine="480"/>
        <w:rPr>
          <w:rFonts w:ascii="宋体" w:hAnsi="宋体"/>
          <w:bCs/>
          <w:sz w:val="24"/>
          <w:szCs w:val="24"/>
        </w:rPr>
      </w:pPr>
      <w:r>
        <w:rPr>
          <w:rFonts w:ascii="宋体" w:hAnsi="宋体" w:hint="eastAsia"/>
          <w:bCs/>
          <w:sz w:val="24"/>
          <w:szCs w:val="24"/>
        </w:rPr>
        <w:t>参赛队伍填写参赛承诺和声明，模板见附件</w:t>
      </w:r>
      <w:r>
        <w:rPr>
          <w:rFonts w:ascii="宋体" w:hAnsi="宋体"/>
          <w:bCs/>
          <w:sz w:val="24"/>
          <w:szCs w:val="24"/>
        </w:rPr>
        <w:t>2</w:t>
      </w:r>
      <w:r>
        <w:rPr>
          <w:rFonts w:ascii="宋体" w:hAnsi="宋体" w:hint="eastAsia"/>
          <w:bCs/>
          <w:sz w:val="24"/>
          <w:szCs w:val="24"/>
        </w:rPr>
        <w:t>。打印签字后扫描上传，要求</w:t>
      </w:r>
      <w:r>
        <w:rPr>
          <w:rFonts w:ascii="宋体" w:hAnsi="宋体"/>
          <w:bCs/>
          <w:sz w:val="24"/>
          <w:szCs w:val="24"/>
        </w:rPr>
        <w:t>PDF</w:t>
      </w:r>
      <w:r>
        <w:rPr>
          <w:rFonts w:ascii="宋体" w:hAnsi="宋体"/>
          <w:bCs/>
          <w:sz w:val="24"/>
          <w:szCs w:val="24"/>
        </w:rPr>
        <w:t>格式，大小</w:t>
      </w:r>
      <w:r>
        <w:rPr>
          <w:rFonts w:ascii="宋体" w:hAnsi="宋体"/>
          <w:bCs/>
          <w:sz w:val="24"/>
          <w:szCs w:val="24"/>
        </w:rPr>
        <w:t>10M</w:t>
      </w:r>
      <w:r>
        <w:rPr>
          <w:rFonts w:ascii="宋体" w:hAnsi="宋体"/>
          <w:bCs/>
          <w:sz w:val="24"/>
          <w:szCs w:val="24"/>
        </w:rPr>
        <w:t>以内</w:t>
      </w:r>
      <w:r>
        <w:rPr>
          <w:rFonts w:ascii="宋体" w:hAnsi="宋体" w:hint="eastAsia"/>
          <w:bCs/>
          <w:sz w:val="24"/>
          <w:szCs w:val="24"/>
        </w:rPr>
        <w:t>。</w:t>
      </w:r>
    </w:p>
    <w:p w:rsidR="00F15E29" w:rsidRDefault="00AC6999">
      <w:pPr>
        <w:snapToGrid w:val="0"/>
        <w:spacing w:line="440" w:lineRule="exact"/>
        <w:ind w:firstLineChars="200" w:firstLine="480"/>
        <w:rPr>
          <w:rFonts w:ascii="宋体" w:hAnsi="宋体"/>
          <w:bCs/>
          <w:sz w:val="24"/>
          <w:szCs w:val="24"/>
        </w:rPr>
      </w:pPr>
      <w:r>
        <w:rPr>
          <w:rFonts w:ascii="宋体" w:hAnsi="宋体"/>
          <w:bCs/>
          <w:sz w:val="24"/>
          <w:szCs w:val="24"/>
        </w:rPr>
        <w:t>2.</w:t>
      </w:r>
      <w:r>
        <w:rPr>
          <w:rFonts w:ascii="宋体" w:hAnsi="宋体"/>
          <w:bCs/>
          <w:sz w:val="24"/>
          <w:szCs w:val="24"/>
        </w:rPr>
        <w:t>评审标准</w:t>
      </w:r>
      <w:r>
        <w:rPr>
          <w:rFonts w:ascii="宋体" w:hAnsi="宋体"/>
          <w:bCs/>
          <w:sz w:val="24"/>
          <w:szCs w:val="24"/>
        </w:rPr>
        <w:t xml:space="preserve"> </w:t>
      </w:r>
    </w:p>
    <w:p w:rsidR="00F15E29" w:rsidRDefault="00AC6999">
      <w:pPr>
        <w:snapToGrid w:val="0"/>
        <w:spacing w:line="440" w:lineRule="exact"/>
        <w:ind w:firstLineChars="200" w:firstLine="480"/>
        <w:rPr>
          <w:rFonts w:ascii="宋体" w:hAnsi="宋体"/>
          <w:bCs/>
          <w:sz w:val="24"/>
          <w:szCs w:val="24"/>
        </w:rPr>
      </w:pPr>
      <w:r>
        <w:rPr>
          <w:rFonts w:ascii="宋体" w:hAnsi="宋体"/>
          <w:bCs/>
          <w:sz w:val="24"/>
          <w:szCs w:val="24"/>
        </w:rPr>
        <w:t>（</w:t>
      </w:r>
      <w:r>
        <w:rPr>
          <w:rFonts w:ascii="宋体" w:hAnsi="宋体"/>
          <w:bCs/>
          <w:sz w:val="24"/>
          <w:szCs w:val="24"/>
        </w:rPr>
        <w:t>1</w:t>
      </w:r>
      <w:r>
        <w:rPr>
          <w:rFonts w:ascii="宋体" w:hAnsi="宋体"/>
          <w:bCs/>
          <w:sz w:val="24"/>
          <w:szCs w:val="24"/>
        </w:rPr>
        <w:t>）</w:t>
      </w:r>
      <w:r>
        <w:rPr>
          <w:rFonts w:ascii="宋体" w:hAnsi="宋体" w:hint="eastAsia"/>
          <w:bCs/>
          <w:sz w:val="24"/>
          <w:szCs w:val="24"/>
        </w:rPr>
        <w:t>价值观</w:t>
      </w:r>
    </w:p>
    <w:p w:rsidR="00F15E29" w:rsidRDefault="00AC6999">
      <w:pPr>
        <w:snapToGrid w:val="0"/>
        <w:spacing w:line="440" w:lineRule="exact"/>
        <w:ind w:firstLineChars="200" w:firstLine="480"/>
        <w:rPr>
          <w:rFonts w:ascii="宋体" w:hAnsi="宋体"/>
          <w:sz w:val="24"/>
          <w:szCs w:val="24"/>
        </w:rPr>
      </w:pPr>
      <w:r>
        <w:rPr>
          <w:rFonts w:ascii="宋体" w:hAnsi="宋体" w:hint="eastAsia"/>
          <w:bCs/>
          <w:sz w:val="24"/>
          <w:szCs w:val="24"/>
        </w:rPr>
        <w:t>作品能够反</w:t>
      </w:r>
      <w:r>
        <w:rPr>
          <w:rFonts w:ascii="宋体" w:hAnsi="宋体" w:hint="eastAsia"/>
          <w:sz w:val="24"/>
          <w:szCs w:val="24"/>
        </w:rPr>
        <w:t>映当代中学生对社会主义核心价值观的践行</w:t>
      </w:r>
      <w:r>
        <w:rPr>
          <w:rFonts w:ascii="宋体" w:hAnsi="宋体"/>
          <w:sz w:val="24"/>
          <w:szCs w:val="24"/>
        </w:rPr>
        <w:t>，</w:t>
      </w:r>
      <w:r>
        <w:rPr>
          <w:rFonts w:ascii="宋体" w:hAnsi="宋体" w:hint="eastAsia"/>
          <w:sz w:val="24"/>
          <w:szCs w:val="24"/>
        </w:rPr>
        <w:t>通过作品传递科技向善的理念</w:t>
      </w:r>
      <w:r>
        <w:rPr>
          <w:rFonts w:ascii="宋体" w:hAnsi="宋体"/>
          <w:sz w:val="24"/>
          <w:szCs w:val="24"/>
        </w:rPr>
        <w:t>。</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sz w:val="24"/>
          <w:szCs w:val="24"/>
        </w:rPr>
        <w:t>）</w:t>
      </w:r>
      <w:r>
        <w:rPr>
          <w:rFonts w:ascii="宋体" w:hAnsi="宋体" w:hint="eastAsia"/>
          <w:sz w:val="24"/>
          <w:szCs w:val="24"/>
        </w:rPr>
        <w:t>主题符合性</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作品创意与“智慧社区——社区服务”的主题方向相契合</w:t>
      </w:r>
      <w:bookmarkStart w:id="0" w:name="_Hlk118991986"/>
      <w:r>
        <w:rPr>
          <w:rFonts w:ascii="宋体" w:hAnsi="宋体"/>
          <w:sz w:val="24"/>
          <w:szCs w:val="24"/>
        </w:rPr>
        <w:t>，</w:t>
      </w:r>
      <w:r>
        <w:rPr>
          <w:rFonts w:ascii="宋体" w:hAnsi="宋体" w:hint="eastAsia"/>
          <w:sz w:val="24"/>
          <w:szCs w:val="24"/>
        </w:rPr>
        <w:t>能够通过作品反映出参赛队伍对主题内容的思考。</w:t>
      </w:r>
    </w:p>
    <w:bookmarkEnd w:id="0"/>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sz w:val="24"/>
          <w:szCs w:val="24"/>
        </w:rPr>
        <w:t>）科学性</w:t>
      </w:r>
      <w:r>
        <w:rPr>
          <w:rFonts w:ascii="宋体" w:hAnsi="宋体"/>
          <w:sz w:val="24"/>
          <w:szCs w:val="24"/>
        </w:rPr>
        <w:t xml:space="preserve"> </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作品主题、创意和应用等，均符合科学原理，没有科学性错误。</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作品展示过程能够体现出相关科学原理或科学现象。</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作品方案设计合理、软硬件选择恰当，可扩展性强，程序思路清晰、算法简洁、结构严谨。</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4</w:t>
      </w:r>
      <w:r>
        <w:rPr>
          <w:rFonts w:ascii="宋体" w:hAnsi="宋体"/>
          <w:sz w:val="24"/>
          <w:szCs w:val="24"/>
        </w:rPr>
        <w:t>）创新性</w:t>
      </w:r>
      <w:r>
        <w:rPr>
          <w:rFonts w:ascii="宋体" w:hAnsi="宋体"/>
          <w:sz w:val="24"/>
          <w:szCs w:val="24"/>
        </w:rPr>
        <w:t xml:space="preserve"> </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作品创意巧妙、独特，体现出创作者的新奇想法。</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作品使用简单的方法或手段解决了相对复杂的问题。</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作品能够为实现某种目的提供一种创新的、有意义的改进方法。</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5</w:t>
      </w:r>
      <w:r>
        <w:rPr>
          <w:rFonts w:ascii="宋体" w:hAnsi="宋体"/>
          <w:sz w:val="24"/>
          <w:szCs w:val="24"/>
        </w:rPr>
        <w:t>）技术性</w:t>
      </w:r>
      <w:r>
        <w:rPr>
          <w:rFonts w:ascii="宋体" w:hAnsi="宋体"/>
          <w:sz w:val="24"/>
          <w:szCs w:val="24"/>
        </w:rPr>
        <w:t xml:space="preserve"> </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作品的设计合理、恰当地应用了相关技术。</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作品综合运用各种技术，包括手工制作、数字制造、程序设计、数字建模等。</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6</w:t>
      </w:r>
      <w:r>
        <w:rPr>
          <w:rFonts w:ascii="宋体" w:hAnsi="宋体"/>
          <w:sz w:val="24"/>
          <w:szCs w:val="24"/>
        </w:rPr>
        <w:t>）实用性</w:t>
      </w:r>
      <w:r>
        <w:rPr>
          <w:rFonts w:ascii="宋体" w:hAnsi="宋体"/>
          <w:sz w:val="24"/>
          <w:szCs w:val="24"/>
        </w:rPr>
        <w:t xml:space="preserve"> </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作品具有一定的</w:t>
      </w:r>
      <w:r>
        <w:rPr>
          <w:rFonts w:ascii="宋体" w:hAnsi="宋体" w:hint="eastAsia"/>
          <w:sz w:val="24"/>
          <w:szCs w:val="24"/>
        </w:rPr>
        <w:t>实用性或能体现一定的人文关怀，能够帮助人们解决生活中常见的一些问题。</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作品来源于社会生活中具体问题或对现有设备（技术）的针对性改良，具有一定的实用性和可操作性。</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7</w:t>
      </w:r>
      <w:r>
        <w:rPr>
          <w:rFonts w:ascii="宋体" w:hAnsi="宋体"/>
          <w:sz w:val="24"/>
          <w:szCs w:val="24"/>
        </w:rPr>
        <w:t>）</w:t>
      </w:r>
      <w:r>
        <w:rPr>
          <w:rFonts w:ascii="宋体" w:hAnsi="宋体" w:hint="eastAsia"/>
          <w:sz w:val="24"/>
          <w:szCs w:val="24"/>
        </w:rPr>
        <w:t>参与</w:t>
      </w:r>
      <w:r>
        <w:rPr>
          <w:rFonts w:ascii="宋体" w:hAnsi="宋体"/>
          <w:sz w:val="24"/>
          <w:szCs w:val="24"/>
        </w:rPr>
        <w:t>度</w:t>
      </w:r>
      <w:r>
        <w:rPr>
          <w:rFonts w:ascii="宋体" w:hAnsi="宋体"/>
          <w:sz w:val="24"/>
          <w:szCs w:val="24"/>
        </w:rPr>
        <w:t xml:space="preserve"> </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作品制作过程中</w:t>
      </w:r>
      <w:r>
        <w:rPr>
          <w:rFonts w:ascii="宋体" w:hAnsi="宋体"/>
          <w:sz w:val="24"/>
          <w:szCs w:val="24"/>
        </w:rPr>
        <w:t>，</w:t>
      </w:r>
      <w:r>
        <w:rPr>
          <w:rFonts w:ascii="宋体" w:hAnsi="宋体" w:hint="eastAsia"/>
          <w:sz w:val="24"/>
          <w:szCs w:val="24"/>
        </w:rPr>
        <w:t>学生在设计</w:t>
      </w:r>
      <w:r>
        <w:rPr>
          <w:rFonts w:ascii="宋体" w:hAnsi="宋体"/>
          <w:sz w:val="24"/>
          <w:szCs w:val="24"/>
        </w:rPr>
        <w:t>、</w:t>
      </w:r>
      <w:r>
        <w:rPr>
          <w:rFonts w:ascii="宋体" w:hAnsi="宋体" w:hint="eastAsia"/>
          <w:sz w:val="24"/>
          <w:szCs w:val="24"/>
        </w:rPr>
        <w:t>加工</w:t>
      </w:r>
      <w:r>
        <w:rPr>
          <w:rFonts w:ascii="宋体" w:hAnsi="宋体"/>
          <w:sz w:val="24"/>
          <w:szCs w:val="24"/>
        </w:rPr>
        <w:t>、</w:t>
      </w:r>
      <w:r>
        <w:rPr>
          <w:rFonts w:ascii="宋体" w:hAnsi="宋体" w:hint="eastAsia"/>
          <w:sz w:val="24"/>
          <w:szCs w:val="24"/>
        </w:rPr>
        <w:t>装配等各个环节有较高的参与度</w:t>
      </w:r>
      <w:r>
        <w:rPr>
          <w:rFonts w:ascii="宋体" w:hAnsi="宋体"/>
          <w:sz w:val="24"/>
          <w:szCs w:val="24"/>
        </w:rPr>
        <w:t>。</w:t>
      </w:r>
      <w:r>
        <w:rPr>
          <w:rFonts w:ascii="宋体" w:hAnsi="宋体" w:hint="eastAsia"/>
          <w:sz w:val="24"/>
          <w:szCs w:val="24"/>
        </w:rPr>
        <w:t>指</w:t>
      </w:r>
      <w:r>
        <w:rPr>
          <w:rFonts w:ascii="宋体" w:hAnsi="宋体" w:hint="eastAsia"/>
          <w:sz w:val="24"/>
          <w:szCs w:val="24"/>
        </w:rPr>
        <w:lastRenderedPageBreak/>
        <w:t>导教师只针对具体问题给出建议</w:t>
      </w:r>
      <w:r>
        <w:rPr>
          <w:rFonts w:ascii="宋体" w:hAnsi="宋体"/>
          <w:sz w:val="24"/>
          <w:szCs w:val="24"/>
        </w:rPr>
        <w:t>。</w:t>
      </w:r>
    </w:p>
    <w:p w:rsidR="00F15E29" w:rsidRDefault="00F15E29">
      <w:pPr>
        <w:snapToGrid w:val="0"/>
        <w:spacing w:line="440" w:lineRule="exact"/>
        <w:ind w:firstLineChars="200" w:firstLine="480"/>
        <w:rPr>
          <w:rFonts w:ascii="宋体" w:hAnsi="宋体"/>
          <w:sz w:val="24"/>
          <w:szCs w:val="24"/>
        </w:rPr>
      </w:pPr>
    </w:p>
    <w:p w:rsidR="00F15E29" w:rsidRDefault="00AC6999">
      <w:pPr>
        <w:snapToGrid w:val="0"/>
        <w:spacing w:line="440" w:lineRule="exact"/>
        <w:ind w:firstLineChars="200" w:firstLine="482"/>
        <w:rPr>
          <w:rFonts w:ascii="宋体" w:hAnsi="宋体"/>
          <w:b/>
          <w:sz w:val="24"/>
          <w:szCs w:val="24"/>
        </w:rPr>
      </w:pPr>
      <w:r>
        <w:rPr>
          <w:rFonts w:ascii="宋体" w:hAnsi="宋体" w:hint="eastAsia"/>
          <w:b/>
          <w:sz w:val="24"/>
          <w:szCs w:val="24"/>
        </w:rPr>
        <w:t>（二）复赛</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复赛由福建省分赛区大赛组委会组织。</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复赛采用现场演示、作品展示和答辩方式进行，考查参赛队伍的作品操作能力、现场表达能力以及表演展示能力（演示形式不限）。</w:t>
      </w:r>
    </w:p>
    <w:p w:rsidR="00F15E29" w:rsidRDefault="00AC6999">
      <w:pPr>
        <w:snapToGrid w:val="0"/>
        <w:spacing w:line="440" w:lineRule="exact"/>
        <w:ind w:firstLineChars="200" w:firstLine="480"/>
        <w:rPr>
          <w:rFonts w:ascii="宋体" w:hAnsi="宋体"/>
          <w:sz w:val="24"/>
          <w:szCs w:val="24"/>
        </w:rPr>
      </w:pPr>
      <w:r>
        <w:rPr>
          <w:rFonts w:ascii="宋体" w:hAnsi="宋体"/>
          <w:sz w:val="24"/>
          <w:szCs w:val="24"/>
        </w:rPr>
        <w:t>复赛队伍</w:t>
      </w:r>
      <w:r>
        <w:rPr>
          <w:rFonts w:ascii="宋体" w:hAnsi="宋体" w:hint="eastAsia"/>
          <w:sz w:val="24"/>
          <w:szCs w:val="24"/>
        </w:rPr>
        <w:t>参赛选手和学校指导老师须与初赛一致，如个别队员因特殊原因无法参赛，需向组委会提出申请，但不可替换其他人员参赛。复赛规则如下：</w:t>
      </w:r>
    </w:p>
    <w:p w:rsidR="00F15E29" w:rsidRDefault="00AC6999">
      <w:pPr>
        <w:numPr>
          <w:ilvl w:val="0"/>
          <w:numId w:val="3"/>
        </w:numPr>
        <w:snapToGrid w:val="0"/>
        <w:spacing w:line="440" w:lineRule="exact"/>
        <w:ind w:firstLineChars="200" w:firstLine="480"/>
        <w:rPr>
          <w:rFonts w:ascii="宋体" w:hAnsi="宋体"/>
          <w:bCs/>
          <w:sz w:val="24"/>
          <w:szCs w:val="24"/>
        </w:rPr>
      </w:pPr>
      <w:r>
        <w:rPr>
          <w:rFonts w:ascii="宋体" w:hAnsi="宋体" w:hint="eastAsia"/>
          <w:bCs/>
          <w:sz w:val="24"/>
          <w:szCs w:val="24"/>
        </w:rPr>
        <w:t>网上</w:t>
      </w:r>
      <w:r>
        <w:rPr>
          <w:rFonts w:ascii="宋体" w:hAnsi="宋体"/>
          <w:bCs/>
          <w:sz w:val="24"/>
          <w:szCs w:val="24"/>
        </w:rPr>
        <w:t>提交内容</w:t>
      </w:r>
    </w:p>
    <w:p w:rsidR="00F15E29" w:rsidRDefault="00AC6999">
      <w:pPr>
        <w:snapToGrid w:val="0"/>
        <w:spacing w:line="440" w:lineRule="exact"/>
        <w:ind w:firstLineChars="100" w:firstLine="240"/>
        <w:rPr>
          <w:rFonts w:ascii="宋体" w:hAnsi="宋体"/>
          <w:bCs/>
          <w:sz w:val="24"/>
          <w:szCs w:val="24"/>
        </w:rPr>
      </w:pPr>
      <w:r>
        <w:rPr>
          <w:rFonts w:ascii="宋体" w:hAnsi="宋体" w:hint="eastAsia"/>
          <w:bCs/>
          <w:sz w:val="24"/>
          <w:szCs w:val="24"/>
        </w:rPr>
        <w:t>（</w:t>
      </w:r>
      <w:r>
        <w:rPr>
          <w:rFonts w:ascii="宋体" w:hAnsi="宋体"/>
          <w:bCs/>
          <w:sz w:val="24"/>
          <w:szCs w:val="24"/>
        </w:rPr>
        <w:t>1</w:t>
      </w:r>
      <w:r>
        <w:rPr>
          <w:rFonts w:ascii="宋体" w:hAnsi="宋体"/>
          <w:bCs/>
          <w:sz w:val="24"/>
          <w:szCs w:val="24"/>
        </w:rPr>
        <w:t>）作品方案</w:t>
      </w:r>
      <w:r>
        <w:rPr>
          <w:rFonts w:ascii="宋体" w:hAnsi="宋体"/>
          <w:bCs/>
          <w:sz w:val="24"/>
          <w:szCs w:val="24"/>
        </w:rPr>
        <w:t xml:space="preserve"> </w:t>
      </w:r>
    </w:p>
    <w:p w:rsidR="00F15E29" w:rsidRDefault="00AC6999">
      <w:pPr>
        <w:snapToGrid w:val="0"/>
        <w:spacing w:line="440" w:lineRule="exact"/>
        <w:ind w:leftChars="200" w:left="420"/>
        <w:rPr>
          <w:rFonts w:ascii="宋体" w:hAnsi="宋体"/>
          <w:bCs/>
          <w:sz w:val="24"/>
          <w:szCs w:val="24"/>
        </w:rPr>
      </w:pPr>
      <w:r>
        <w:rPr>
          <w:rFonts w:ascii="宋体" w:hAnsi="宋体" w:hint="eastAsia"/>
          <w:bCs/>
          <w:sz w:val="24"/>
          <w:szCs w:val="24"/>
        </w:rPr>
        <w:t>内容和格式要求与初赛相同。</w:t>
      </w:r>
    </w:p>
    <w:p w:rsidR="00F15E29" w:rsidRDefault="00AC6999">
      <w:pPr>
        <w:snapToGrid w:val="0"/>
        <w:spacing w:line="440" w:lineRule="exact"/>
        <w:ind w:firstLineChars="100" w:firstLine="240"/>
        <w:rPr>
          <w:rFonts w:ascii="宋体" w:hAnsi="宋体"/>
          <w:bCs/>
          <w:sz w:val="24"/>
          <w:szCs w:val="24"/>
        </w:rPr>
      </w:pPr>
      <w:r>
        <w:rPr>
          <w:rFonts w:ascii="宋体" w:hAnsi="宋体" w:hint="eastAsia"/>
          <w:bCs/>
          <w:sz w:val="24"/>
          <w:szCs w:val="24"/>
        </w:rPr>
        <w:t>（</w:t>
      </w:r>
      <w:r>
        <w:rPr>
          <w:rFonts w:ascii="宋体" w:hAnsi="宋体"/>
          <w:bCs/>
          <w:sz w:val="24"/>
          <w:szCs w:val="24"/>
        </w:rPr>
        <w:t>2</w:t>
      </w:r>
      <w:r>
        <w:rPr>
          <w:rFonts w:ascii="宋体" w:hAnsi="宋体"/>
          <w:bCs/>
          <w:sz w:val="24"/>
          <w:szCs w:val="24"/>
        </w:rPr>
        <w:t>）作品视频</w:t>
      </w:r>
      <w:r>
        <w:rPr>
          <w:rFonts w:ascii="宋体" w:hAnsi="宋体"/>
          <w:bCs/>
          <w:sz w:val="24"/>
          <w:szCs w:val="24"/>
        </w:rPr>
        <w:t xml:space="preserve"> </w:t>
      </w:r>
    </w:p>
    <w:p w:rsidR="00F15E29" w:rsidRDefault="00AC6999">
      <w:pPr>
        <w:snapToGrid w:val="0"/>
        <w:spacing w:line="440" w:lineRule="exact"/>
        <w:ind w:firstLineChars="200" w:firstLine="480"/>
        <w:rPr>
          <w:rFonts w:ascii="宋体" w:hAnsi="宋体"/>
          <w:bCs/>
          <w:sz w:val="24"/>
          <w:szCs w:val="24"/>
        </w:rPr>
      </w:pPr>
      <w:r>
        <w:rPr>
          <w:rFonts w:ascii="宋体" w:hAnsi="宋体" w:hint="eastAsia"/>
          <w:bCs/>
          <w:sz w:val="24"/>
          <w:szCs w:val="24"/>
        </w:rPr>
        <w:t>内容包括但不限于重要制作过程、作品操作和演示过程等。</w:t>
      </w:r>
    </w:p>
    <w:p w:rsidR="00F15E29" w:rsidRDefault="00AC6999">
      <w:pPr>
        <w:snapToGrid w:val="0"/>
        <w:spacing w:line="440" w:lineRule="exact"/>
        <w:ind w:firstLineChars="200" w:firstLine="480"/>
        <w:rPr>
          <w:rFonts w:ascii="宋体" w:hAnsi="宋体"/>
          <w:bCs/>
          <w:sz w:val="24"/>
          <w:szCs w:val="24"/>
        </w:rPr>
      </w:pPr>
      <w:r>
        <w:rPr>
          <w:rFonts w:ascii="宋体" w:hAnsi="宋体" w:hint="eastAsia"/>
          <w:bCs/>
          <w:sz w:val="24"/>
          <w:szCs w:val="24"/>
        </w:rPr>
        <w:t>要求</w:t>
      </w:r>
      <w:r>
        <w:rPr>
          <w:rFonts w:ascii="宋体" w:hAnsi="宋体"/>
          <w:bCs/>
          <w:sz w:val="24"/>
          <w:szCs w:val="24"/>
        </w:rPr>
        <w:t>5</w:t>
      </w:r>
      <w:r>
        <w:rPr>
          <w:rFonts w:ascii="宋体" w:hAnsi="宋体"/>
          <w:bCs/>
          <w:sz w:val="24"/>
          <w:szCs w:val="24"/>
        </w:rPr>
        <w:t>分钟以内，</w:t>
      </w:r>
      <w:r>
        <w:rPr>
          <w:rFonts w:ascii="宋体" w:hAnsi="宋体"/>
          <w:bCs/>
          <w:sz w:val="24"/>
          <w:szCs w:val="24"/>
        </w:rPr>
        <w:t>MP4</w:t>
      </w:r>
      <w:r>
        <w:rPr>
          <w:rFonts w:ascii="宋体" w:hAnsi="宋体"/>
          <w:bCs/>
          <w:sz w:val="24"/>
          <w:szCs w:val="24"/>
        </w:rPr>
        <w:t>、</w:t>
      </w:r>
      <w:r>
        <w:rPr>
          <w:rFonts w:ascii="宋体" w:hAnsi="宋体"/>
          <w:bCs/>
          <w:sz w:val="24"/>
          <w:szCs w:val="24"/>
        </w:rPr>
        <w:t>AVI</w:t>
      </w:r>
      <w:r>
        <w:rPr>
          <w:rFonts w:ascii="宋体" w:hAnsi="宋体"/>
          <w:bCs/>
          <w:sz w:val="24"/>
          <w:szCs w:val="24"/>
        </w:rPr>
        <w:t>、</w:t>
      </w:r>
      <w:r>
        <w:rPr>
          <w:rFonts w:ascii="宋体" w:hAnsi="宋体"/>
          <w:bCs/>
          <w:sz w:val="24"/>
          <w:szCs w:val="24"/>
        </w:rPr>
        <w:t>MOV</w:t>
      </w:r>
      <w:r>
        <w:rPr>
          <w:rFonts w:ascii="宋体" w:hAnsi="宋体"/>
          <w:bCs/>
          <w:sz w:val="24"/>
          <w:szCs w:val="24"/>
        </w:rPr>
        <w:t>或</w:t>
      </w:r>
      <w:r>
        <w:rPr>
          <w:rFonts w:ascii="宋体" w:hAnsi="宋体"/>
          <w:bCs/>
          <w:sz w:val="24"/>
          <w:szCs w:val="24"/>
        </w:rPr>
        <w:t>FLV</w:t>
      </w:r>
      <w:r>
        <w:rPr>
          <w:rFonts w:ascii="宋体" w:hAnsi="宋体"/>
          <w:bCs/>
          <w:sz w:val="24"/>
          <w:szCs w:val="24"/>
        </w:rPr>
        <w:t>格式，大小</w:t>
      </w:r>
      <w:r>
        <w:rPr>
          <w:rFonts w:ascii="宋体" w:hAnsi="宋体"/>
          <w:bCs/>
          <w:sz w:val="24"/>
          <w:szCs w:val="24"/>
        </w:rPr>
        <w:t>100M</w:t>
      </w:r>
      <w:r>
        <w:rPr>
          <w:rFonts w:ascii="宋体" w:hAnsi="宋体"/>
          <w:bCs/>
          <w:sz w:val="24"/>
          <w:szCs w:val="24"/>
        </w:rPr>
        <w:t>以内</w:t>
      </w:r>
      <w:r>
        <w:rPr>
          <w:rFonts w:ascii="宋体" w:hAnsi="宋体" w:hint="eastAsia"/>
          <w:bCs/>
          <w:sz w:val="24"/>
          <w:szCs w:val="24"/>
        </w:rPr>
        <w:t>。</w:t>
      </w:r>
    </w:p>
    <w:p w:rsidR="00F15E29" w:rsidRDefault="00AC6999">
      <w:pPr>
        <w:snapToGrid w:val="0"/>
        <w:spacing w:line="440" w:lineRule="exact"/>
        <w:ind w:firstLineChars="100" w:firstLine="240"/>
        <w:rPr>
          <w:rFonts w:ascii="宋体" w:hAnsi="宋体"/>
          <w:bCs/>
          <w:sz w:val="24"/>
          <w:szCs w:val="24"/>
        </w:rPr>
      </w:pPr>
      <w:r>
        <w:rPr>
          <w:rFonts w:ascii="宋体" w:hAnsi="宋体" w:hint="eastAsia"/>
          <w:bCs/>
          <w:sz w:val="24"/>
          <w:szCs w:val="24"/>
        </w:rPr>
        <w:t>（</w:t>
      </w:r>
      <w:r>
        <w:rPr>
          <w:rFonts w:ascii="宋体" w:hAnsi="宋体"/>
          <w:bCs/>
          <w:sz w:val="24"/>
          <w:szCs w:val="24"/>
        </w:rPr>
        <w:t>3</w:t>
      </w:r>
      <w:r>
        <w:rPr>
          <w:rFonts w:ascii="宋体" w:hAnsi="宋体"/>
          <w:bCs/>
          <w:sz w:val="24"/>
          <w:szCs w:val="24"/>
        </w:rPr>
        <w:t>）作品代码</w:t>
      </w:r>
      <w:r>
        <w:rPr>
          <w:rFonts w:ascii="宋体" w:hAnsi="宋体"/>
          <w:bCs/>
          <w:sz w:val="24"/>
          <w:szCs w:val="24"/>
        </w:rPr>
        <w:t xml:space="preserve"> </w:t>
      </w:r>
    </w:p>
    <w:p w:rsidR="00F15E29" w:rsidRDefault="00AC6999">
      <w:pPr>
        <w:snapToGrid w:val="0"/>
        <w:spacing w:line="440" w:lineRule="exact"/>
        <w:ind w:firstLineChars="200" w:firstLine="480"/>
        <w:rPr>
          <w:rFonts w:ascii="宋体" w:hAnsi="宋体"/>
          <w:bCs/>
          <w:sz w:val="24"/>
          <w:szCs w:val="24"/>
        </w:rPr>
      </w:pPr>
      <w:r>
        <w:rPr>
          <w:rFonts w:ascii="宋体" w:hAnsi="宋体"/>
          <w:bCs/>
          <w:sz w:val="24"/>
          <w:szCs w:val="24"/>
        </w:rPr>
        <w:t>C</w:t>
      </w:r>
      <w:r>
        <w:rPr>
          <w:rFonts w:ascii="宋体" w:hAnsi="宋体"/>
          <w:bCs/>
          <w:sz w:val="24"/>
          <w:szCs w:val="24"/>
        </w:rPr>
        <w:t>、</w:t>
      </w:r>
      <w:r>
        <w:rPr>
          <w:rFonts w:ascii="宋体" w:hAnsi="宋体"/>
          <w:bCs/>
          <w:sz w:val="24"/>
          <w:szCs w:val="24"/>
        </w:rPr>
        <w:t>C++</w:t>
      </w:r>
      <w:r>
        <w:rPr>
          <w:rFonts w:ascii="宋体" w:hAnsi="宋体"/>
          <w:bCs/>
          <w:sz w:val="24"/>
          <w:szCs w:val="24"/>
        </w:rPr>
        <w:t>、</w:t>
      </w:r>
      <w:r>
        <w:rPr>
          <w:rFonts w:ascii="宋体" w:hAnsi="宋体"/>
          <w:bCs/>
          <w:sz w:val="24"/>
          <w:szCs w:val="24"/>
        </w:rPr>
        <w:t>C#</w:t>
      </w:r>
      <w:r>
        <w:rPr>
          <w:rFonts w:ascii="宋体" w:hAnsi="宋体"/>
          <w:bCs/>
          <w:sz w:val="24"/>
          <w:szCs w:val="24"/>
        </w:rPr>
        <w:t>、</w:t>
      </w:r>
      <w:r>
        <w:rPr>
          <w:rFonts w:ascii="宋体" w:hAnsi="宋体"/>
          <w:bCs/>
          <w:sz w:val="24"/>
          <w:szCs w:val="24"/>
        </w:rPr>
        <w:t>Java</w:t>
      </w:r>
      <w:r>
        <w:rPr>
          <w:rFonts w:ascii="宋体" w:hAnsi="宋体"/>
          <w:bCs/>
          <w:sz w:val="24"/>
          <w:szCs w:val="24"/>
        </w:rPr>
        <w:t>、</w:t>
      </w:r>
      <w:r>
        <w:rPr>
          <w:rFonts w:ascii="宋体" w:hAnsi="宋体"/>
          <w:bCs/>
          <w:sz w:val="24"/>
          <w:szCs w:val="24"/>
        </w:rPr>
        <w:t>Python</w:t>
      </w:r>
      <w:r>
        <w:rPr>
          <w:rFonts w:ascii="宋体" w:hAnsi="宋体" w:hint="eastAsia"/>
          <w:bCs/>
          <w:sz w:val="24"/>
          <w:szCs w:val="24"/>
        </w:rPr>
        <w:t>等</w:t>
      </w:r>
      <w:r>
        <w:rPr>
          <w:rFonts w:ascii="宋体" w:hAnsi="宋体"/>
          <w:bCs/>
          <w:sz w:val="24"/>
          <w:szCs w:val="24"/>
        </w:rPr>
        <w:t>格式，</w:t>
      </w:r>
      <w:r>
        <w:rPr>
          <w:rFonts w:ascii="宋体" w:hAnsi="宋体"/>
          <w:bCs/>
          <w:sz w:val="24"/>
          <w:szCs w:val="24"/>
        </w:rPr>
        <w:t>100M</w:t>
      </w:r>
      <w:r>
        <w:rPr>
          <w:rFonts w:ascii="宋体" w:hAnsi="宋体"/>
          <w:bCs/>
          <w:sz w:val="24"/>
          <w:szCs w:val="24"/>
        </w:rPr>
        <w:t>以内。</w:t>
      </w:r>
      <w:r>
        <w:rPr>
          <w:rFonts w:ascii="宋体" w:hAnsi="宋体"/>
          <w:bCs/>
          <w:sz w:val="24"/>
          <w:szCs w:val="24"/>
        </w:rPr>
        <w:t xml:space="preserve"> </w:t>
      </w:r>
    </w:p>
    <w:p w:rsidR="00F15E29" w:rsidRDefault="00AC6999">
      <w:pPr>
        <w:snapToGrid w:val="0"/>
        <w:spacing w:line="440" w:lineRule="exact"/>
        <w:ind w:firstLineChars="100" w:firstLine="240"/>
        <w:rPr>
          <w:rFonts w:ascii="宋体" w:hAnsi="宋体"/>
          <w:bCs/>
          <w:sz w:val="24"/>
          <w:szCs w:val="24"/>
        </w:rPr>
      </w:pPr>
      <w:r>
        <w:rPr>
          <w:rFonts w:ascii="宋体" w:hAnsi="宋体" w:hint="eastAsia"/>
          <w:bCs/>
          <w:sz w:val="24"/>
          <w:szCs w:val="24"/>
        </w:rPr>
        <w:t>（</w:t>
      </w:r>
      <w:r>
        <w:rPr>
          <w:rFonts w:ascii="宋体" w:hAnsi="宋体"/>
          <w:bCs/>
          <w:sz w:val="24"/>
          <w:szCs w:val="24"/>
        </w:rPr>
        <w:t>4</w:t>
      </w:r>
      <w:r>
        <w:rPr>
          <w:rFonts w:ascii="宋体" w:hAnsi="宋体"/>
          <w:bCs/>
          <w:sz w:val="24"/>
          <w:szCs w:val="24"/>
        </w:rPr>
        <w:t>）展示</w:t>
      </w:r>
      <w:r>
        <w:rPr>
          <w:rFonts w:ascii="宋体" w:hAnsi="宋体"/>
          <w:bCs/>
          <w:sz w:val="24"/>
          <w:szCs w:val="24"/>
        </w:rPr>
        <w:t xml:space="preserve"> PPT</w:t>
      </w:r>
    </w:p>
    <w:p w:rsidR="00F15E29" w:rsidRDefault="00AC6999">
      <w:pPr>
        <w:snapToGrid w:val="0"/>
        <w:spacing w:line="440" w:lineRule="exact"/>
        <w:ind w:firstLineChars="200" w:firstLine="480"/>
        <w:rPr>
          <w:rFonts w:ascii="宋体" w:hAnsi="宋体"/>
          <w:bCs/>
          <w:sz w:val="24"/>
          <w:szCs w:val="24"/>
        </w:rPr>
      </w:pPr>
      <w:r>
        <w:rPr>
          <w:rFonts w:ascii="宋体" w:hAnsi="宋体"/>
          <w:bCs/>
          <w:sz w:val="24"/>
          <w:szCs w:val="24"/>
        </w:rPr>
        <w:t>大小</w:t>
      </w:r>
      <w:r>
        <w:rPr>
          <w:rFonts w:ascii="宋体" w:hAnsi="宋体"/>
          <w:bCs/>
          <w:sz w:val="24"/>
          <w:szCs w:val="24"/>
        </w:rPr>
        <w:t>100M</w:t>
      </w:r>
      <w:r>
        <w:rPr>
          <w:rFonts w:ascii="宋体" w:hAnsi="宋体"/>
          <w:bCs/>
          <w:sz w:val="24"/>
          <w:szCs w:val="24"/>
        </w:rPr>
        <w:t>以内。</w:t>
      </w:r>
      <w:r>
        <w:rPr>
          <w:rFonts w:ascii="宋体" w:hAnsi="宋体"/>
          <w:bCs/>
          <w:sz w:val="24"/>
          <w:szCs w:val="24"/>
        </w:rPr>
        <w:t xml:space="preserve"> </w:t>
      </w:r>
    </w:p>
    <w:p w:rsidR="00F15E29" w:rsidRDefault="00AC6999">
      <w:pPr>
        <w:snapToGrid w:val="0"/>
        <w:spacing w:line="440" w:lineRule="exact"/>
        <w:ind w:firstLineChars="100" w:firstLine="240"/>
        <w:rPr>
          <w:rFonts w:ascii="宋体" w:hAnsi="宋体"/>
          <w:bCs/>
          <w:sz w:val="24"/>
          <w:szCs w:val="24"/>
        </w:rPr>
      </w:pPr>
      <w:r>
        <w:rPr>
          <w:rFonts w:ascii="宋体" w:hAnsi="宋体" w:hint="eastAsia"/>
          <w:bCs/>
          <w:sz w:val="24"/>
          <w:szCs w:val="24"/>
        </w:rPr>
        <w:t>（</w:t>
      </w:r>
      <w:r>
        <w:rPr>
          <w:rFonts w:ascii="宋体" w:hAnsi="宋体"/>
          <w:bCs/>
          <w:sz w:val="24"/>
          <w:szCs w:val="24"/>
        </w:rPr>
        <w:t>5</w:t>
      </w:r>
      <w:r>
        <w:rPr>
          <w:rFonts w:ascii="宋体" w:hAnsi="宋体"/>
          <w:bCs/>
          <w:sz w:val="24"/>
          <w:szCs w:val="24"/>
        </w:rPr>
        <w:t>）海报材料</w:t>
      </w:r>
      <w:r>
        <w:rPr>
          <w:rFonts w:ascii="宋体" w:hAnsi="宋体"/>
          <w:bCs/>
          <w:sz w:val="24"/>
          <w:szCs w:val="24"/>
        </w:rPr>
        <w:t xml:space="preserve"> </w:t>
      </w:r>
    </w:p>
    <w:p w:rsidR="00F15E29" w:rsidRDefault="00AC6999">
      <w:pPr>
        <w:snapToGrid w:val="0"/>
        <w:spacing w:line="440" w:lineRule="exact"/>
        <w:ind w:firstLineChars="200" w:firstLine="480"/>
        <w:rPr>
          <w:rFonts w:ascii="宋体" w:hAnsi="宋体"/>
          <w:bCs/>
          <w:sz w:val="24"/>
          <w:szCs w:val="24"/>
        </w:rPr>
      </w:pPr>
      <w:r>
        <w:rPr>
          <w:rFonts w:ascii="宋体" w:hAnsi="宋体" w:hint="eastAsia"/>
          <w:bCs/>
          <w:sz w:val="24"/>
          <w:szCs w:val="24"/>
        </w:rPr>
        <w:t>图文并茂的展板设计稿，</w:t>
      </w:r>
      <w:r>
        <w:rPr>
          <w:rFonts w:ascii="宋体" w:hAnsi="宋体"/>
          <w:bCs/>
          <w:sz w:val="24"/>
          <w:szCs w:val="24"/>
        </w:rPr>
        <w:t>JPG</w:t>
      </w:r>
      <w:r>
        <w:rPr>
          <w:rFonts w:ascii="宋体" w:hAnsi="宋体"/>
          <w:bCs/>
          <w:sz w:val="24"/>
          <w:szCs w:val="24"/>
        </w:rPr>
        <w:t>格式</w:t>
      </w:r>
      <w:r>
        <w:rPr>
          <w:rFonts w:ascii="宋体" w:hAnsi="宋体" w:hint="eastAsia"/>
          <w:bCs/>
          <w:sz w:val="24"/>
          <w:szCs w:val="24"/>
        </w:rPr>
        <w:t>，尺寸</w:t>
      </w:r>
      <w:r>
        <w:rPr>
          <w:rFonts w:ascii="宋体" w:hAnsi="宋体" w:hint="eastAsia"/>
          <w:bCs/>
          <w:sz w:val="24"/>
          <w:szCs w:val="24"/>
        </w:rPr>
        <w:t>6</w:t>
      </w:r>
      <w:r>
        <w:rPr>
          <w:rFonts w:ascii="宋体" w:hAnsi="宋体"/>
          <w:bCs/>
          <w:sz w:val="24"/>
          <w:szCs w:val="24"/>
        </w:rPr>
        <w:t>0</w:t>
      </w:r>
      <w:r>
        <w:rPr>
          <w:rFonts w:ascii="宋体" w:hAnsi="宋体" w:hint="eastAsia"/>
          <w:bCs/>
          <w:sz w:val="24"/>
          <w:szCs w:val="24"/>
        </w:rPr>
        <w:t>cm*</w:t>
      </w:r>
      <w:r>
        <w:rPr>
          <w:rFonts w:ascii="宋体" w:hAnsi="宋体"/>
          <w:bCs/>
          <w:sz w:val="24"/>
          <w:szCs w:val="24"/>
        </w:rPr>
        <w:t>90</w:t>
      </w:r>
      <w:r>
        <w:rPr>
          <w:rFonts w:ascii="宋体" w:hAnsi="宋体" w:hint="eastAsia"/>
          <w:bCs/>
          <w:sz w:val="24"/>
          <w:szCs w:val="24"/>
        </w:rPr>
        <w:t>cm</w:t>
      </w:r>
      <w:r>
        <w:rPr>
          <w:rFonts w:ascii="宋体" w:hAnsi="宋体"/>
          <w:bCs/>
          <w:sz w:val="24"/>
          <w:szCs w:val="24"/>
        </w:rPr>
        <w:t>，大小</w:t>
      </w:r>
      <w:r>
        <w:rPr>
          <w:rFonts w:ascii="宋体" w:hAnsi="宋体"/>
          <w:bCs/>
          <w:sz w:val="24"/>
          <w:szCs w:val="24"/>
        </w:rPr>
        <w:t>100M</w:t>
      </w:r>
      <w:r>
        <w:rPr>
          <w:rFonts w:ascii="宋体" w:hAnsi="宋体"/>
          <w:bCs/>
          <w:sz w:val="24"/>
          <w:szCs w:val="24"/>
        </w:rPr>
        <w:t>以内</w:t>
      </w:r>
      <w:r>
        <w:rPr>
          <w:rFonts w:ascii="宋体" w:hAnsi="宋体" w:hint="eastAsia"/>
          <w:bCs/>
          <w:sz w:val="24"/>
          <w:szCs w:val="24"/>
        </w:rPr>
        <w:t>。</w:t>
      </w:r>
    </w:p>
    <w:p w:rsidR="00F15E29" w:rsidRDefault="00AC6999">
      <w:pPr>
        <w:snapToGrid w:val="0"/>
        <w:spacing w:line="440" w:lineRule="exact"/>
        <w:ind w:firstLineChars="100" w:firstLine="240"/>
        <w:rPr>
          <w:rFonts w:ascii="宋体" w:hAnsi="宋体"/>
          <w:bCs/>
          <w:sz w:val="24"/>
          <w:szCs w:val="24"/>
        </w:rPr>
      </w:pPr>
      <w:r>
        <w:rPr>
          <w:rFonts w:ascii="宋体" w:hAnsi="宋体" w:hint="eastAsia"/>
          <w:bCs/>
          <w:sz w:val="24"/>
          <w:szCs w:val="24"/>
        </w:rPr>
        <w:t>（</w:t>
      </w:r>
      <w:r>
        <w:rPr>
          <w:rFonts w:ascii="宋体" w:hAnsi="宋体"/>
          <w:bCs/>
          <w:sz w:val="24"/>
          <w:szCs w:val="24"/>
        </w:rPr>
        <w:t>6</w:t>
      </w:r>
      <w:r>
        <w:rPr>
          <w:rFonts w:ascii="宋体" w:hAnsi="宋体"/>
          <w:bCs/>
          <w:sz w:val="24"/>
          <w:szCs w:val="24"/>
        </w:rPr>
        <w:t>）参赛承诺</w:t>
      </w:r>
      <w:r>
        <w:rPr>
          <w:rFonts w:ascii="宋体" w:hAnsi="宋体"/>
          <w:bCs/>
          <w:sz w:val="24"/>
          <w:szCs w:val="24"/>
        </w:rPr>
        <w:t xml:space="preserve"> </w:t>
      </w:r>
    </w:p>
    <w:p w:rsidR="00F15E29" w:rsidRDefault="00AC6999">
      <w:pPr>
        <w:snapToGrid w:val="0"/>
        <w:spacing w:line="440" w:lineRule="exact"/>
        <w:ind w:firstLineChars="200" w:firstLine="480"/>
        <w:rPr>
          <w:rFonts w:ascii="宋体" w:hAnsi="宋体"/>
          <w:bCs/>
          <w:sz w:val="24"/>
          <w:szCs w:val="24"/>
        </w:rPr>
      </w:pPr>
      <w:r>
        <w:rPr>
          <w:rFonts w:ascii="宋体" w:hAnsi="宋体" w:hint="eastAsia"/>
          <w:bCs/>
          <w:sz w:val="24"/>
          <w:szCs w:val="24"/>
        </w:rPr>
        <w:t>参赛队伍填写参赛承诺和声明，模板见附件</w:t>
      </w:r>
      <w:r>
        <w:rPr>
          <w:rFonts w:ascii="宋体" w:hAnsi="宋体" w:hint="eastAsia"/>
          <w:bCs/>
          <w:sz w:val="24"/>
          <w:szCs w:val="24"/>
        </w:rPr>
        <w:t>2</w:t>
      </w:r>
      <w:r>
        <w:rPr>
          <w:rFonts w:ascii="宋体" w:hAnsi="宋体" w:hint="eastAsia"/>
          <w:bCs/>
          <w:sz w:val="24"/>
          <w:szCs w:val="24"/>
        </w:rPr>
        <w:t>。打印签字后扫描上传，要求</w:t>
      </w:r>
      <w:r>
        <w:rPr>
          <w:rFonts w:ascii="宋体" w:hAnsi="宋体"/>
          <w:bCs/>
          <w:sz w:val="24"/>
          <w:szCs w:val="24"/>
        </w:rPr>
        <w:t>PDF</w:t>
      </w:r>
      <w:r>
        <w:rPr>
          <w:rFonts w:ascii="宋体" w:hAnsi="宋体"/>
          <w:bCs/>
          <w:sz w:val="24"/>
          <w:szCs w:val="24"/>
        </w:rPr>
        <w:t>格式，大小</w:t>
      </w:r>
      <w:r>
        <w:rPr>
          <w:rFonts w:ascii="宋体" w:hAnsi="宋体"/>
          <w:bCs/>
          <w:sz w:val="24"/>
          <w:szCs w:val="24"/>
        </w:rPr>
        <w:t>10M</w:t>
      </w:r>
      <w:r>
        <w:rPr>
          <w:rFonts w:ascii="宋体" w:hAnsi="宋体"/>
          <w:bCs/>
          <w:sz w:val="24"/>
          <w:szCs w:val="24"/>
        </w:rPr>
        <w:t>以内</w:t>
      </w:r>
      <w:r>
        <w:rPr>
          <w:rFonts w:ascii="宋体" w:hAnsi="宋体" w:hint="eastAsia"/>
          <w:bCs/>
          <w:sz w:val="24"/>
          <w:szCs w:val="24"/>
        </w:rPr>
        <w:t>。</w:t>
      </w:r>
    </w:p>
    <w:p w:rsidR="00F15E29" w:rsidRDefault="00AC6999">
      <w:pPr>
        <w:snapToGrid w:val="0"/>
        <w:spacing w:line="440" w:lineRule="exact"/>
        <w:ind w:firstLineChars="100" w:firstLine="240"/>
        <w:rPr>
          <w:rFonts w:ascii="宋体" w:hAnsi="宋体"/>
          <w:bCs/>
          <w:sz w:val="24"/>
          <w:szCs w:val="24"/>
        </w:rPr>
      </w:pPr>
      <w:r>
        <w:rPr>
          <w:rFonts w:ascii="宋体" w:hAnsi="宋体" w:hint="eastAsia"/>
          <w:bCs/>
          <w:sz w:val="24"/>
          <w:szCs w:val="24"/>
        </w:rPr>
        <w:t>（</w:t>
      </w:r>
      <w:r>
        <w:rPr>
          <w:rFonts w:ascii="宋体" w:hAnsi="宋体"/>
          <w:bCs/>
          <w:sz w:val="24"/>
          <w:szCs w:val="24"/>
        </w:rPr>
        <w:t>7</w:t>
      </w:r>
      <w:r>
        <w:rPr>
          <w:rFonts w:ascii="宋体" w:hAnsi="宋体"/>
          <w:bCs/>
          <w:sz w:val="24"/>
          <w:szCs w:val="24"/>
        </w:rPr>
        <w:t>）作品成果</w:t>
      </w:r>
      <w:r>
        <w:rPr>
          <w:rFonts w:ascii="宋体" w:hAnsi="宋体"/>
          <w:bCs/>
          <w:sz w:val="24"/>
          <w:szCs w:val="24"/>
        </w:rPr>
        <w:t xml:space="preserve"> </w:t>
      </w:r>
    </w:p>
    <w:p w:rsidR="00F15E29" w:rsidRDefault="00AC6999">
      <w:pPr>
        <w:snapToGrid w:val="0"/>
        <w:spacing w:line="440" w:lineRule="exact"/>
        <w:ind w:firstLineChars="200" w:firstLine="480"/>
        <w:rPr>
          <w:rFonts w:ascii="宋体" w:hAnsi="宋体"/>
          <w:bCs/>
          <w:sz w:val="24"/>
          <w:szCs w:val="24"/>
        </w:rPr>
      </w:pPr>
      <w:r>
        <w:rPr>
          <w:rFonts w:ascii="宋体" w:hAnsi="宋体" w:hint="eastAsia"/>
          <w:bCs/>
          <w:sz w:val="24"/>
          <w:szCs w:val="24"/>
        </w:rPr>
        <w:t>现场提交，可为实物、模型或其他形式成果。</w:t>
      </w:r>
    </w:p>
    <w:p w:rsidR="00F15E29" w:rsidRDefault="00AC6999">
      <w:pPr>
        <w:snapToGrid w:val="0"/>
        <w:spacing w:line="440" w:lineRule="exact"/>
        <w:ind w:firstLineChars="200" w:firstLine="480"/>
        <w:rPr>
          <w:rFonts w:ascii="宋体" w:hAnsi="宋体"/>
          <w:bCs/>
          <w:sz w:val="24"/>
          <w:szCs w:val="24"/>
        </w:rPr>
      </w:pPr>
      <w:r>
        <w:rPr>
          <w:rFonts w:ascii="宋体" w:hAnsi="宋体"/>
          <w:bCs/>
          <w:sz w:val="24"/>
          <w:szCs w:val="24"/>
        </w:rPr>
        <w:t>2.</w:t>
      </w:r>
      <w:r>
        <w:rPr>
          <w:rFonts w:ascii="宋体" w:hAnsi="宋体"/>
          <w:bCs/>
          <w:sz w:val="24"/>
          <w:szCs w:val="24"/>
        </w:rPr>
        <w:t>陈述形式说明</w:t>
      </w:r>
    </w:p>
    <w:p w:rsidR="00F15E29" w:rsidRDefault="00AC6999">
      <w:pPr>
        <w:snapToGrid w:val="0"/>
        <w:spacing w:line="440" w:lineRule="exact"/>
        <w:ind w:firstLineChars="200" w:firstLine="480"/>
        <w:rPr>
          <w:rFonts w:ascii="宋体" w:hAnsi="宋体"/>
          <w:bCs/>
          <w:sz w:val="24"/>
          <w:szCs w:val="24"/>
        </w:rPr>
      </w:pPr>
      <w:r>
        <w:rPr>
          <w:rFonts w:ascii="宋体" w:hAnsi="宋体"/>
          <w:bCs/>
          <w:sz w:val="24"/>
          <w:szCs w:val="24"/>
        </w:rPr>
        <w:t>（</w:t>
      </w:r>
      <w:r>
        <w:rPr>
          <w:rFonts w:ascii="宋体" w:hAnsi="宋体"/>
          <w:bCs/>
          <w:sz w:val="24"/>
          <w:szCs w:val="24"/>
        </w:rPr>
        <w:t>1</w:t>
      </w:r>
      <w:r>
        <w:rPr>
          <w:rFonts w:ascii="宋体" w:hAnsi="宋体"/>
          <w:bCs/>
          <w:sz w:val="24"/>
          <w:szCs w:val="24"/>
        </w:rPr>
        <w:t>）鼓励参赛队伍围绕参赛作品主题及内容选择恰当的演示形式，</w:t>
      </w:r>
      <w:r>
        <w:rPr>
          <w:rFonts w:ascii="宋体" w:hAnsi="宋体" w:hint="eastAsia"/>
          <w:bCs/>
          <w:sz w:val="24"/>
          <w:szCs w:val="24"/>
        </w:rPr>
        <w:t>鼓励选手在答辩过程中重点展示作品创新点、技术点等，充分展示出参赛队伍在问题解决过程中的参与度</w:t>
      </w:r>
      <w:r>
        <w:rPr>
          <w:rFonts w:ascii="宋体" w:hAnsi="宋体"/>
          <w:bCs/>
          <w:sz w:val="24"/>
          <w:szCs w:val="24"/>
        </w:rPr>
        <w:t>。</w:t>
      </w:r>
    </w:p>
    <w:p w:rsidR="00F15E29" w:rsidRDefault="00AC6999">
      <w:pPr>
        <w:snapToGrid w:val="0"/>
        <w:spacing w:line="440" w:lineRule="exact"/>
        <w:ind w:firstLineChars="200" w:firstLine="480"/>
        <w:rPr>
          <w:rFonts w:ascii="宋体" w:hAnsi="宋体"/>
          <w:bCs/>
          <w:sz w:val="24"/>
          <w:szCs w:val="24"/>
        </w:rPr>
      </w:pPr>
      <w:r>
        <w:rPr>
          <w:rFonts w:ascii="宋体" w:hAnsi="宋体"/>
          <w:bCs/>
          <w:sz w:val="24"/>
          <w:szCs w:val="24"/>
        </w:rPr>
        <w:t>（</w:t>
      </w:r>
      <w:r>
        <w:rPr>
          <w:rFonts w:ascii="宋体" w:hAnsi="宋体"/>
          <w:bCs/>
          <w:sz w:val="24"/>
          <w:szCs w:val="24"/>
        </w:rPr>
        <w:t>2</w:t>
      </w:r>
      <w:r>
        <w:rPr>
          <w:rFonts w:ascii="宋体" w:hAnsi="宋体"/>
          <w:bCs/>
          <w:sz w:val="24"/>
          <w:szCs w:val="24"/>
        </w:rPr>
        <w:t>）作品陈述不设人数限制，凡报名参赛选手均可参加（不允许</w:t>
      </w:r>
      <w:r>
        <w:rPr>
          <w:rFonts w:ascii="宋体" w:hAnsi="宋体" w:hint="eastAsia"/>
          <w:bCs/>
          <w:sz w:val="24"/>
          <w:szCs w:val="24"/>
        </w:rPr>
        <w:t>指导老师参与）</w:t>
      </w:r>
      <w:r>
        <w:rPr>
          <w:rFonts w:ascii="宋体" w:hAnsi="宋体"/>
          <w:bCs/>
          <w:sz w:val="24"/>
          <w:szCs w:val="24"/>
        </w:rPr>
        <w:t>。</w:t>
      </w:r>
      <w:r>
        <w:rPr>
          <w:rFonts w:ascii="宋体" w:hAnsi="宋体"/>
          <w:bCs/>
          <w:sz w:val="24"/>
          <w:szCs w:val="24"/>
        </w:rPr>
        <w:t xml:space="preserve"> </w:t>
      </w:r>
    </w:p>
    <w:p w:rsidR="00F15E29" w:rsidRDefault="00AC6999">
      <w:pPr>
        <w:snapToGrid w:val="0"/>
        <w:spacing w:line="440" w:lineRule="exact"/>
        <w:ind w:firstLineChars="200" w:firstLine="480"/>
        <w:rPr>
          <w:rFonts w:ascii="宋体" w:hAnsi="宋体"/>
          <w:bCs/>
          <w:sz w:val="24"/>
          <w:szCs w:val="24"/>
        </w:rPr>
      </w:pPr>
      <w:r>
        <w:rPr>
          <w:rFonts w:ascii="宋体" w:hAnsi="宋体"/>
          <w:bCs/>
          <w:sz w:val="24"/>
          <w:szCs w:val="24"/>
        </w:rPr>
        <w:lastRenderedPageBreak/>
        <w:t>（</w:t>
      </w:r>
      <w:r>
        <w:rPr>
          <w:rFonts w:ascii="宋体" w:hAnsi="宋体"/>
          <w:bCs/>
          <w:sz w:val="24"/>
          <w:szCs w:val="24"/>
        </w:rPr>
        <w:t>3</w:t>
      </w:r>
      <w:r>
        <w:rPr>
          <w:rFonts w:ascii="宋体" w:hAnsi="宋体"/>
          <w:bCs/>
          <w:sz w:val="24"/>
          <w:szCs w:val="24"/>
        </w:rPr>
        <w:t>）陈述过程可辅以视频、</w:t>
      </w:r>
      <w:r>
        <w:rPr>
          <w:rFonts w:ascii="宋体" w:hAnsi="宋体"/>
          <w:bCs/>
          <w:sz w:val="24"/>
          <w:szCs w:val="24"/>
        </w:rPr>
        <w:t>PPT</w:t>
      </w:r>
      <w:r>
        <w:rPr>
          <w:rFonts w:ascii="宋体" w:hAnsi="宋体"/>
          <w:bCs/>
          <w:sz w:val="24"/>
          <w:szCs w:val="24"/>
        </w:rPr>
        <w:t>等配合说明。</w:t>
      </w:r>
      <w:r>
        <w:rPr>
          <w:rFonts w:ascii="宋体" w:hAnsi="宋体"/>
          <w:bCs/>
          <w:sz w:val="24"/>
          <w:szCs w:val="24"/>
        </w:rPr>
        <w:t xml:space="preserve"> </w:t>
      </w:r>
    </w:p>
    <w:p w:rsidR="00F15E29" w:rsidRDefault="00AC6999">
      <w:pPr>
        <w:snapToGrid w:val="0"/>
        <w:spacing w:line="440" w:lineRule="exact"/>
        <w:ind w:firstLineChars="200" w:firstLine="480"/>
        <w:rPr>
          <w:rFonts w:ascii="宋体" w:hAnsi="宋体"/>
          <w:bCs/>
          <w:sz w:val="24"/>
          <w:szCs w:val="24"/>
        </w:rPr>
      </w:pPr>
      <w:r>
        <w:rPr>
          <w:rFonts w:ascii="宋体" w:hAnsi="宋体"/>
          <w:bCs/>
          <w:sz w:val="24"/>
          <w:szCs w:val="24"/>
        </w:rPr>
        <w:t>（</w:t>
      </w:r>
      <w:r>
        <w:rPr>
          <w:rFonts w:ascii="宋体" w:hAnsi="宋体"/>
          <w:bCs/>
          <w:sz w:val="24"/>
          <w:szCs w:val="24"/>
        </w:rPr>
        <w:t>4</w:t>
      </w:r>
      <w:r>
        <w:rPr>
          <w:rFonts w:ascii="宋体" w:hAnsi="宋体"/>
          <w:bCs/>
          <w:sz w:val="24"/>
          <w:szCs w:val="24"/>
        </w:rPr>
        <w:t>）作品演示说明：要求参赛作品（实物、模型或其他形式）能够</w:t>
      </w:r>
      <w:r>
        <w:rPr>
          <w:rFonts w:ascii="宋体" w:hAnsi="宋体" w:hint="eastAsia"/>
          <w:bCs/>
          <w:sz w:val="24"/>
          <w:szCs w:val="24"/>
        </w:rPr>
        <w:t>体现其设计原理及主要功能。</w:t>
      </w:r>
    </w:p>
    <w:p w:rsidR="00F15E29" w:rsidRDefault="00AC6999">
      <w:pPr>
        <w:snapToGrid w:val="0"/>
        <w:spacing w:line="440" w:lineRule="exact"/>
        <w:ind w:firstLineChars="200" w:firstLine="480"/>
        <w:rPr>
          <w:rFonts w:ascii="宋体" w:hAnsi="宋体"/>
          <w:bCs/>
          <w:sz w:val="24"/>
          <w:szCs w:val="24"/>
        </w:rPr>
      </w:pPr>
      <w:r>
        <w:rPr>
          <w:rFonts w:ascii="宋体" w:hAnsi="宋体"/>
          <w:bCs/>
          <w:sz w:val="24"/>
          <w:szCs w:val="24"/>
        </w:rPr>
        <w:t>3.</w:t>
      </w:r>
      <w:r>
        <w:rPr>
          <w:rFonts w:ascii="宋体" w:hAnsi="宋体"/>
          <w:bCs/>
          <w:sz w:val="24"/>
          <w:szCs w:val="24"/>
        </w:rPr>
        <w:t>评审标准</w:t>
      </w:r>
      <w:r>
        <w:rPr>
          <w:rFonts w:ascii="宋体" w:hAnsi="宋体" w:hint="eastAsia"/>
          <w:bCs/>
          <w:sz w:val="24"/>
          <w:szCs w:val="24"/>
        </w:rPr>
        <w:t>及注意事项</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评审标准主要从参与度、创新性、技术性、实用性、科学性以及现场表现等几个方面考虑，重点考查学生在作品制作过程中的参与度</w:t>
      </w:r>
      <w:r>
        <w:rPr>
          <w:rFonts w:ascii="宋体" w:hAnsi="宋体"/>
          <w:sz w:val="24"/>
          <w:szCs w:val="24"/>
        </w:rPr>
        <w:t>，</w:t>
      </w:r>
      <w:r>
        <w:rPr>
          <w:rFonts w:ascii="宋体" w:hAnsi="宋体" w:hint="eastAsia"/>
          <w:sz w:val="24"/>
          <w:szCs w:val="24"/>
        </w:rPr>
        <w:t>以及对技术的理解程度。</w:t>
      </w:r>
      <w:r>
        <w:rPr>
          <w:rFonts w:ascii="宋体" w:hAnsi="宋体" w:hint="eastAsia"/>
          <w:sz w:val="24"/>
          <w:szCs w:val="24"/>
        </w:rPr>
        <w:t xml:space="preserve"> </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评审采用打分制，参赛队伍陈述完毕后，评委进行打分，并</w:t>
      </w:r>
      <w:bookmarkStart w:id="1" w:name="_Hlk118717536"/>
      <w:r>
        <w:rPr>
          <w:rFonts w:ascii="宋体" w:hAnsi="宋体" w:hint="eastAsia"/>
          <w:sz w:val="24"/>
          <w:szCs w:val="24"/>
        </w:rPr>
        <w:t>按照平均分的高低</w:t>
      </w:r>
      <w:bookmarkEnd w:id="1"/>
      <w:r>
        <w:rPr>
          <w:rFonts w:ascii="宋体" w:hAnsi="宋体" w:hint="eastAsia"/>
          <w:sz w:val="24"/>
          <w:szCs w:val="24"/>
        </w:rPr>
        <w:t>确定排名。如遇作品同分且无法判别获奖等次的情况，由评委现场对同分作品进行投票或打分来决定获奖等次。</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评委遵循回避原则，如遇本单位参赛队伍作品</w:t>
      </w:r>
      <w:r>
        <w:rPr>
          <w:rFonts w:ascii="宋体" w:hAnsi="宋体" w:hint="eastAsia"/>
          <w:sz w:val="24"/>
          <w:szCs w:val="24"/>
        </w:rPr>
        <w:t>，则该评委不打分。</w:t>
      </w:r>
    </w:p>
    <w:p w:rsidR="00F15E29" w:rsidRDefault="00F15E29">
      <w:pPr>
        <w:snapToGrid w:val="0"/>
        <w:spacing w:line="440" w:lineRule="exact"/>
        <w:ind w:firstLineChars="200" w:firstLine="482"/>
        <w:rPr>
          <w:rFonts w:ascii="宋体" w:hAnsi="宋体"/>
          <w:b/>
          <w:sz w:val="24"/>
          <w:szCs w:val="24"/>
        </w:rPr>
      </w:pPr>
    </w:p>
    <w:p w:rsidR="00F15E29" w:rsidRDefault="00AC6999">
      <w:pPr>
        <w:snapToGrid w:val="0"/>
        <w:spacing w:line="440" w:lineRule="exact"/>
        <w:ind w:firstLineChars="200" w:firstLine="482"/>
        <w:rPr>
          <w:rFonts w:ascii="宋体" w:hAnsi="宋体"/>
          <w:b/>
          <w:sz w:val="24"/>
          <w:szCs w:val="24"/>
        </w:rPr>
      </w:pPr>
      <w:r>
        <w:rPr>
          <w:rFonts w:ascii="宋体" w:hAnsi="宋体" w:hint="eastAsia"/>
          <w:b/>
          <w:sz w:val="24"/>
          <w:szCs w:val="24"/>
        </w:rPr>
        <w:t>（三）决赛</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决赛由中国科学技术馆组织实施。</w:t>
      </w:r>
    </w:p>
    <w:p w:rsidR="00F15E29" w:rsidRDefault="00AC6999">
      <w:pPr>
        <w:snapToGrid w:val="0"/>
        <w:spacing w:line="440" w:lineRule="exact"/>
        <w:ind w:firstLineChars="200" w:firstLine="480"/>
        <w:rPr>
          <w:rFonts w:ascii="宋体" w:hAnsi="宋体"/>
          <w:sz w:val="24"/>
          <w:szCs w:val="24"/>
        </w:rPr>
      </w:pPr>
      <w:r>
        <w:rPr>
          <w:rFonts w:ascii="宋体" w:hAnsi="宋体"/>
          <w:sz w:val="24"/>
          <w:szCs w:val="24"/>
        </w:rPr>
        <w:t>决赛队伍</w:t>
      </w:r>
      <w:r>
        <w:rPr>
          <w:rFonts w:ascii="宋体" w:hAnsi="宋体" w:hint="eastAsia"/>
          <w:sz w:val="24"/>
          <w:szCs w:val="24"/>
        </w:rPr>
        <w:t>参赛选手和学校指导老师须与初赛、复赛一致。同一位学校指导老师若指导多支队伍参赛，最多不超过</w:t>
      </w:r>
      <w:r>
        <w:rPr>
          <w:rFonts w:ascii="宋体" w:hAnsi="宋体" w:hint="eastAsia"/>
          <w:sz w:val="24"/>
          <w:szCs w:val="24"/>
        </w:rPr>
        <w:t>2</w:t>
      </w:r>
      <w:r>
        <w:rPr>
          <w:rFonts w:ascii="宋体" w:hAnsi="宋体" w:hint="eastAsia"/>
          <w:sz w:val="24"/>
          <w:szCs w:val="24"/>
        </w:rPr>
        <w:t>支队伍入围决赛。</w:t>
      </w:r>
    </w:p>
    <w:p w:rsidR="00F15E29" w:rsidRDefault="00AC6999">
      <w:pPr>
        <w:snapToGrid w:val="0"/>
        <w:spacing w:line="440" w:lineRule="exact"/>
        <w:ind w:firstLineChars="200" w:firstLine="480"/>
        <w:rPr>
          <w:rFonts w:ascii="宋体" w:hAnsi="宋体"/>
          <w:sz w:val="24"/>
          <w:szCs w:val="24"/>
        </w:rPr>
      </w:pPr>
      <w:r>
        <w:rPr>
          <w:rFonts w:ascii="宋体" w:hAnsi="宋体" w:hint="eastAsia"/>
          <w:sz w:val="24"/>
          <w:szCs w:val="24"/>
        </w:rPr>
        <w:t>晋级全国总决赛的队伍增加一名赛区老师指导。</w:t>
      </w:r>
    </w:p>
    <w:p w:rsidR="00F15E29" w:rsidRDefault="00AC6999">
      <w:pPr>
        <w:snapToGrid w:val="0"/>
        <w:spacing w:line="440" w:lineRule="exact"/>
        <w:ind w:firstLineChars="200" w:firstLine="480"/>
        <w:rPr>
          <w:rFonts w:ascii="宋体" w:hAnsi="宋体"/>
          <w:sz w:val="24"/>
          <w:szCs w:val="24"/>
        </w:rPr>
      </w:pPr>
      <w:r>
        <w:rPr>
          <w:rFonts w:ascii="宋体" w:hAnsi="宋体"/>
          <w:sz w:val="24"/>
          <w:szCs w:val="24"/>
        </w:rPr>
        <w:t>决赛由大赛组委会组织，最终规则将于比赛前约一个月公布，</w:t>
      </w:r>
      <w:r>
        <w:rPr>
          <w:rFonts w:ascii="宋体" w:hAnsi="宋体" w:hint="eastAsia"/>
          <w:sz w:val="24"/>
          <w:szCs w:val="24"/>
        </w:rPr>
        <w:t>详</w:t>
      </w:r>
      <w:r>
        <w:rPr>
          <w:rFonts w:ascii="宋体" w:hAnsi="宋体"/>
          <w:sz w:val="24"/>
          <w:szCs w:val="24"/>
        </w:rPr>
        <w:t>见大赛官网。</w:t>
      </w:r>
      <w:r>
        <w:rPr>
          <w:rFonts w:ascii="宋体" w:hAnsi="宋体"/>
          <w:sz w:val="24"/>
          <w:szCs w:val="24"/>
        </w:rPr>
        <w:t xml:space="preserve"> </w:t>
      </w:r>
    </w:p>
    <w:p w:rsidR="00F15E29" w:rsidRDefault="00F15E29">
      <w:pPr>
        <w:snapToGrid w:val="0"/>
        <w:spacing w:line="440" w:lineRule="exact"/>
        <w:ind w:firstLineChars="200" w:firstLine="480"/>
        <w:rPr>
          <w:rFonts w:ascii="宋体" w:hAnsi="宋体"/>
          <w:sz w:val="24"/>
          <w:szCs w:val="24"/>
        </w:rPr>
      </w:pPr>
    </w:p>
    <w:p w:rsidR="00F15E29" w:rsidRDefault="00AC6999">
      <w:pPr>
        <w:snapToGrid w:val="0"/>
        <w:spacing w:line="440" w:lineRule="exact"/>
        <w:ind w:firstLineChars="200" w:firstLine="480"/>
        <w:rPr>
          <w:rFonts w:ascii="黑体" w:eastAsia="黑体" w:hAnsi="黑体"/>
          <w:sz w:val="24"/>
          <w:szCs w:val="24"/>
        </w:rPr>
      </w:pPr>
      <w:r>
        <w:rPr>
          <w:rFonts w:ascii="黑体" w:eastAsia="黑体" w:hAnsi="黑体" w:hint="eastAsia"/>
          <w:sz w:val="24"/>
          <w:szCs w:val="24"/>
        </w:rPr>
        <w:t>五、其他要求</w:t>
      </w:r>
    </w:p>
    <w:p w:rsidR="00F15E29" w:rsidRDefault="00AC6999">
      <w:pPr>
        <w:snapToGrid w:val="0"/>
        <w:spacing w:line="440" w:lineRule="exact"/>
        <w:ind w:firstLineChars="200" w:firstLine="482"/>
        <w:rPr>
          <w:rFonts w:ascii="宋体" w:hAnsi="宋体"/>
          <w:b/>
          <w:sz w:val="24"/>
          <w:szCs w:val="24"/>
        </w:rPr>
      </w:pPr>
      <w:r>
        <w:rPr>
          <w:rFonts w:ascii="宋体" w:hAnsi="宋体" w:hint="eastAsia"/>
          <w:b/>
          <w:sz w:val="24"/>
          <w:szCs w:val="24"/>
        </w:rPr>
        <w:t>（一）参赛作品要求</w:t>
      </w:r>
    </w:p>
    <w:p w:rsidR="00F15E29" w:rsidRDefault="00AC6999">
      <w:pPr>
        <w:snapToGrid w:val="0"/>
        <w:spacing w:line="440" w:lineRule="exact"/>
        <w:ind w:firstLineChars="200" w:firstLine="480"/>
        <w:rPr>
          <w:rFonts w:ascii="宋体" w:hAnsi="宋体"/>
          <w:sz w:val="24"/>
          <w:szCs w:val="24"/>
        </w:rPr>
      </w:pPr>
      <w:r>
        <w:rPr>
          <w:rFonts w:ascii="宋体" w:hAnsi="宋体"/>
          <w:sz w:val="24"/>
          <w:szCs w:val="24"/>
        </w:rPr>
        <w:t>1.</w:t>
      </w:r>
      <w:r>
        <w:rPr>
          <w:rFonts w:ascii="宋体" w:hAnsi="宋体"/>
          <w:sz w:val="24"/>
          <w:szCs w:val="24"/>
        </w:rPr>
        <w:t>提交作品不得</w:t>
      </w:r>
      <w:r>
        <w:rPr>
          <w:rFonts w:ascii="宋体" w:hAnsi="宋体" w:hint="eastAsia"/>
          <w:sz w:val="24"/>
          <w:szCs w:val="24"/>
        </w:rPr>
        <w:t>为</w:t>
      </w:r>
      <w:r>
        <w:rPr>
          <w:rFonts w:ascii="宋体" w:hAnsi="宋体"/>
          <w:sz w:val="24"/>
          <w:szCs w:val="24"/>
        </w:rPr>
        <w:t>本大赛往届全国总决赛</w:t>
      </w:r>
      <w:r>
        <w:rPr>
          <w:rFonts w:ascii="宋体" w:hAnsi="宋体" w:hint="eastAsia"/>
          <w:sz w:val="24"/>
          <w:szCs w:val="24"/>
        </w:rPr>
        <w:t>获得一、二、三等奖的</w:t>
      </w:r>
      <w:r>
        <w:rPr>
          <w:rFonts w:ascii="宋体" w:hAnsi="宋体"/>
          <w:sz w:val="24"/>
          <w:szCs w:val="24"/>
        </w:rPr>
        <w:t>作品。</w:t>
      </w:r>
    </w:p>
    <w:p w:rsidR="00F15E29" w:rsidRDefault="00AC6999">
      <w:pPr>
        <w:snapToGrid w:val="0"/>
        <w:spacing w:line="440" w:lineRule="exact"/>
        <w:ind w:firstLineChars="200" w:firstLine="480"/>
        <w:rPr>
          <w:rFonts w:ascii="宋体" w:hAnsi="宋体"/>
          <w:sz w:val="24"/>
          <w:szCs w:val="24"/>
        </w:rPr>
      </w:pPr>
      <w:r>
        <w:rPr>
          <w:rFonts w:ascii="宋体" w:hAnsi="宋体"/>
          <w:sz w:val="24"/>
          <w:szCs w:val="24"/>
        </w:rPr>
        <w:t>2.</w:t>
      </w:r>
      <w:bookmarkStart w:id="2" w:name="_Hlk119244249"/>
      <w:r>
        <w:rPr>
          <w:rFonts w:ascii="宋体" w:hAnsi="宋体" w:hint="eastAsia"/>
          <w:sz w:val="24"/>
          <w:szCs w:val="24"/>
        </w:rPr>
        <w:t>提交作品</w:t>
      </w:r>
      <w:r>
        <w:rPr>
          <w:rFonts w:ascii="宋体" w:hAnsi="宋体"/>
          <w:sz w:val="24"/>
          <w:szCs w:val="24"/>
        </w:rPr>
        <w:t>不得</w:t>
      </w:r>
      <w:r>
        <w:rPr>
          <w:rFonts w:ascii="宋体" w:hAnsi="宋体" w:hint="eastAsia"/>
          <w:sz w:val="24"/>
          <w:szCs w:val="24"/>
        </w:rPr>
        <w:t>为教育部公布的全国性竞赛活动获得一、二、三等奖的</w:t>
      </w:r>
      <w:r>
        <w:rPr>
          <w:rFonts w:ascii="宋体" w:hAnsi="宋体"/>
          <w:sz w:val="24"/>
          <w:szCs w:val="24"/>
        </w:rPr>
        <w:t>作品</w:t>
      </w:r>
      <w:r>
        <w:rPr>
          <w:rFonts w:ascii="宋体" w:hAnsi="宋体" w:hint="eastAsia"/>
          <w:sz w:val="24"/>
          <w:szCs w:val="24"/>
        </w:rPr>
        <w:t>。</w:t>
      </w:r>
      <w:bookmarkEnd w:id="2"/>
    </w:p>
    <w:p w:rsidR="00F15E29" w:rsidRDefault="00AC6999">
      <w:pPr>
        <w:snapToGrid w:val="0"/>
        <w:spacing w:line="440" w:lineRule="exact"/>
        <w:ind w:firstLineChars="200" w:firstLine="480"/>
        <w:rPr>
          <w:rFonts w:ascii="宋体" w:hAnsi="宋体"/>
          <w:sz w:val="24"/>
          <w:szCs w:val="24"/>
        </w:rPr>
      </w:pPr>
      <w:r>
        <w:rPr>
          <w:rFonts w:ascii="宋体" w:hAnsi="宋体"/>
          <w:sz w:val="24"/>
          <w:szCs w:val="24"/>
        </w:rPr>
        <w:t>3.</w:t>
      </w:r>
      <w:r>
        <w:rPr>
          <w:rFonts w:ascii="宋体" w:hAnsi="宋体"/>
          <w:sz w:val="24"/>
          <w:szCs w:val="24"/>
        </w:rPr>
        <w:t>大赛组委会将对提交的参赛作品进行抽样检查，重点对作品</w:t>
      </w:r>
      <w:r>
        <w:rPr>
          <w:rFonts w:ascii="宋体" w:hAnsi="宋体" w:hint="eastAsia"/>
          <w:sz w:val="24"/>
          <w:szCs w:val="24"/>
        </w:rPr>
        <w:t>原创性等开展</w:t>
      </w:r>
      <w:r>
        <w:rPr>
          <w:rFonts w:ascii="宋体" w:hAnsi="宋体"/>
          <w:sz w:val="24"/>
          <w:szCs w:val="24"/>
        </w:rPr>
        <w:t>查</w:t>
      </w:r>
      <w:r>
        <w:rPr>
          <w:rFonts w:ascii="宋体" w:hAnsi="宋体" w:hint="eastAsia"/>
          <w:sz w:val="24"/>
          <w:szCs w:val="24"/>
        </w:rPr>
        <w:t>新、查重审核。如有违规，一经查实，取消参赛资格。</w:t>
      </w:r>
    </w:p>
    <w:p w:rsidR="00F15E29" w:rsidRDefault="00AC6999">
      <w:pPr>
        <w:snapToGrid w:val="0"/>
        <w:spacing w:line="440" w:lineRule="exact"/>
        <w:ind w:firstLineChars="200" w:firstLine="482"/>
        <w:rPr>
          <w:rFonts w:ascii="宋体" w:hAnsi="宋体"/>
          <w:b/>
          <w:sz w:val="24"/>
          <w:szCs w:val="24"/>
        </w:rPr>
      </w:pPr>
      <w:r>
        <w:rPr>
          <w:rFonts w:ascii="宋体" w:hAnsi="宋体" w:hint="eastAsia"/>
          <w:b/>
          <w:sz w:val="24"/>
          <w:szCs w:val="24"/>
        </w:rPr>
        <w:t>（二）参赛纪律</w:t>
      </w:r>
    </w:p>
    <w:p w:rsidR="00F15E29" w:rsidRDefault="00AC6999">
      <w:pPr>
        <w:snapToGrid w:val="0"/>
        <w:spacing w:line="440" w:lineRule="exact"/>
        <w:ind w:firstLineChars="200" w:firstLine="480"/>
        <w:rPr>
          <w:rFonts w:ascii="宋体" w:hAnsi="宋体"/>
          <w:sz w:val="24"/>
          <w:szCs w:val="24"/>
        </w:rPr>
      </w:pPr>
      <w:r>
        <w:rPr>
          <w:rFonts w:ascii="宋体" w:hAnsi="宋体"/>
          <w:sz w:val="24"/>
          <w:szCs w:val="24"/>
        </w:rPr>
        <w:t>1.</w:t>
      </w:r>
      <w:r>
        <w:rPr>
          <w:rFonts w:ascii="宋体" w:hAnsi="宋体"/>
          <w:sz w:val="24"/>
          <w:szCs w:val="24"/>
        </w:rPr>
        <w:t>答辩过程中，仅该参赛队伍的学生成员入场答辩，其他人员</w:t>
      </w:r>
      <w:r>
        <w:rPr>
          <w:rFonts w:ascii="宋体" w:hAnsi="宋体" w:hint="eastAsia"/>
          <w:sz w:val="24"/>
          <w:szCs w:val="24"/>
        </w:rPr>
        <w:t>（包括分赛区领队、参赛队伍指导教师等）不得进入场内。</w:t>
      </w:r>
    </w:p>
    <w:p w:rsidR="00F15E29" w:rsidRDefault="00AC6999">
      <w:pPr>
        <w:snapToGrid w:val="0"/>
        <w:spacing w:line="440" w:lineRule="exact"/>
        <w:ind w:firstLineChars="200" w:firstLine="480"/>
        <w:rPr>
          <w:rFonts w:ascii="宋体" w:hAnsi="宋体"/>
          <w:sz w:val="24"/>
          <w:szCs w:val="24"/>
        </w:rPr>
      </w:pPr>
      <w:r>
        <w:rPr>
          <w:rFonts w:ascii="宋体" w:hAnsi="宋体"/>
          <w:sz w:val="24"/>
          <w:szCs w:val="24"/>
        </w:rPr>
        <w:t>2.</w:t>
      </w:r>
      <w:r>
        <w:rPr>
          <w:rFonts w:ascii="宋体" w:hAnsi="宋体"/>
          <w:sz w:val="24"/>
          <w:szCs w:val="24"/>
        </w:rPr>
        <w:t>各参赛队伍须提前将答辩内容按要求提交组委会，答辩过程</w:t>
      </w:r>
      <w:r>
        <w:rPr>
          <w:rFonts w:ascii="宋体" w:hAnsi="宋体" w:hint="eastAsia"/>
          <w:sz w:val="24"/>
          <w:szCs w:val="24"/>
        </w:rPr>
        <w:t>中不得对作品结构功能进行调整。参赛期间，参赛队伍自行保管参赛作品。</w:t>
      </w:r>
    </w:p>
    <w:p w:rsidR="00F15E29" w:rsidRDefault="00AC6999">
      <w:pPr>
        <w:snapToGrid w:val="0"/>
        <w:spacing w:line="440" w:lineRule="exact"/>
        <w:ind w:firstLineChars="200" w:firstLine="480"/>
        <w:rPr>
          <w:rFonts w:ascii="宋体" w:hAnsi="宋体"/>
          <w:sz w:val="24"/>
          <w:szCs w:val="24"/>
        </w:rPr>
      </w:pPr>
      <w:r>
        <w:rPr>
          <w:rFonts w:ascii="宋体" w:hAnsi="宋体"/>
          <w:sz w:val="24"/>
          <w:szCs w:val="24"/>
        </w:rPr>
        <w:t>3.</w:t>
      </w:r>
      <w:r>
        <w:rPr>
          <w:rFonts w:ascii="宋体" w:hAnsi="宋体"/>
          <w:sz w:val="24"/>
          <w:szCs w:val="24"/>
        </w:rPr>
        <w:t>如对比赛有异议，可向大赛监审委员会反映。比赛现场服从</w:t>
      </w:r>
      <w:r>
        <w:rPr>
          <w:rFonts w:ascii="宋体" w:hAnsi="宋体" w:hint="eastAsia"/>
          <w:sz w:val="24"/>
          <w:szCs w:val="24"/>
        </w:rPr>
        <w:t>大赛监审委员</w:t>
      </w:r>
      <w:r>
        <w:rPr>
          <w:rFonts w:ascii="宋体" w:hAnsi="宋体" w:hint="eastAsia"/>
          <w:sz w:val="24"/>
          <w:szCs w:val="24"/>
        </w:rPr>
        <w:lastRenderedPageBreak/>
        <w:t>会的决定和指令。</w:t>
      </w:r>
    </w:p>
    <w:p w:rsidR="00F15E29" w:rsidRDefault="00AC6999">
      <w:pPr>
        <w:snapToGrid w:val="0"/>
        <w:spacing w:line="440" w:lineRule="exact"/>
        <w:ind w:firstLineChars="200" w:firstLine="482"/>
        <w:rPr>
          <w:rFonts w:ascii="宋体" w:hAnsi="宋体"/>
          <w:b/>
          <w:sz w:val="24"/>
          <w:szCs w:val="24"/>
        </w:rPr>
      </w:pPr>
      <w:r>
        <w:rPr>
          <w:rFonts w:ascii="宋体" w:hAnsi="宋体" w:hint="eastAsia"/>
          <w:b/>
          <w:sz w:val="24"/>
          <w:szCs w:val="24"/>
        </w:rPr>
        <w:t>（三）参赛队伍责任及义务</w:t>
      </w:r>
    </w:p>
    <w:p w:rsidR="00F15E29" w:rsidRDefault="00AC6999">
      <w:pPr>
        <w:snapToGrid w:val="0"/>
        <w:spacing w:line="440" w:lineRule="exact"/>
        <w:ind w:firstLineChars="200" w:firstLine="480"/>
        <w:rPr>
          <w:rFonts w:ascii="宋体" w:hAnsi="宋体"/>
          <w:sz w:val="24"/>
          <w:szCs w:val="24"/>
        </w:rPr>
      </w:pPr>
      <w:r>
        <w:rPr>
          <w:rFonts w:ascii="宋体" w:hAnsi="宋体"/>
          <w:sz w:val="24"/>
          <w:szCs w:val="24"/>
        </w:rPr>
        <w:t>1.</w:t>
      </w:r>
      <w:r>
        <w:rPr>
          <w:rFonts w:ascii="宋体" w:hAnsi="宋体"/>
          <w:sz w:val="24"/>
          <w:szCs w:val="24"/>
        </w:rPr>
        <w:t>入围作品队伍有义务参加大赛</w:t>
      </w:r>
      <w:r>
        <w:rPr>
          <w:rFonts w:ascii="宋体" w:hAnsi="宋体"/>
          <w:sz w:val="24"/>
          <w:szCs w:val="24"/>
        </w:rPr>
        <w:t>举办的相关展示和交流活动。</w:t>
      </w:r>
    </w:p>
    <w:p w:rsidR="00F15E29" w:rsidRDefault="00AC6999">
      <w:pPr>
        <w:snapToGrid w:val="0"/>
        <w:spacing w:line="440" w:lineRule="exact"/>
        <w:ind w:firstLineChars="200" w:firstLine="480"/>
        <w:rPr>
          <w:rFonts w:ascii="宋体" w:hAnsi="宋体"/>
          <w:sz w:val="24"/>
          <w:szCs w:val="24"/>
        </w:rPr>
      </w:pPr>
      <w:r>
        <w:rPr>
          <w:rFonts w:ascii="宋体" w:hAnsi="宋体"/>
          <w:sz w:val="24"/>
          <w:szCs w:val="24"/>
        </w:rPr>
        <w:t>2.</w:t>
      </w:r>
      <w:r>
        <w:rPr>
          <w:rFonts w:ascii="宋体" w:hAnsi="宋体"/>
          <w:sz w:val="24"/>
          <w:szCs w:val="24"/>
        </w:rPr>
        <w:t>参赛队伍须承诺作品为团队原创研究成果，大赛主办方享有对其提交作品的无偿的永久的公益性宣传、展出、出版及其他使用权。</w:t>
      </w:r>
    </w:p>
    <w:p w:rsidR="00F15E29" w:rsidRDefault="00F15E29">
      <w:pPr>
        <w:snapToGrid w:val="0"/>
        <w:spacing w:line="440" w:lineRule="exact"/>
        <w:ind w:firstLineChars="200" w:firstLine="480"/>
        <w:rPr>
          <w:rFonts w:ascii="宋体" w:hAnsi="宋体"/>
          <w:sz w:val="24"/>
          <w:szCs w:val="24"/>
        </w:rPr>
      </w:pPr>
    </w:p>
    <w:p w:rsidR="00F15E29" w:rsidRDefault="00F15E29">
      <w:pPr>
        <w:snapToGrid w:val="0"/>
        <w:spacing w:line="360" w:lineRule="auto"/>
        <w:ind w:firstLineChars="200" w:firstLine="480"/>
        <w:rPr>
          <w:rFonts w:ascii="宋体" w:hAnsi="宋体"/>
          <w:sz w:val="24"/>
          <w:szCs w:val="24"/>
        </w:rPr>
      </w:pPr>
    </w:p>
    <w:p w:rsidR="00F15E29" w:rsidRDefault="00AC6999">
      <w:pPr>
        <w:widowControl/>
        <w:spacing w:line="360" w:lineRule="auto"/>
        <w:jc w:val="left"/>
        <w:rPr>
          <w:rFonts w:ascii="宋体" w:hAnsi="宋体"/>
        </w:rPr>
      </w:pPr>
      <w:r>
        <w:rPr>
          <w:rFonts w:ascii="宋体" w:hAnsi="宋体"/>
        </w:rPr>
        <w:br w:type="page"/>
      </w:r>
    </w:p>
    <w:p w:rsidR="00F15E29" w:rsidRDefault="00AC6999">
      <w:pPr>
        <w:spacing w:line="360" w:lineRule="auto"/>
        <w:rPr>
          <w:rFonts w:ascii="宋体" w:hAnsi="宋体"/>
          <w:b/>
        </w:rPr>
      </w:pPr>
      <w:r>
        <w:rPr>
          <w:rFonts w:ascii="宋体" w:hAnsi="宋体" w:hint="eastAsia"/>
          <w:b/>
        </w:rPr>
        <w:lastRenderedPageBreak/>
        <w:t>附件</w:t>
      </w:r>
      <w:r>
        <w:rPr>
          <w:rFonts w:ascii="宋体" w:hAnsi="宋体"/>
          <w:b/>
        </w:rPr>
        <w:t xml:space="preserve">1 </w:t>
      </w:r>
    </w:p>
    <w:p w:rsidR="00F15E29" w:rsidRDefault="00AC6999">
      <w:pPr>
        <w:jc w:val="center"/>
        <w:rPr>
          <w:rFonts w:ascii="宋体" w:hAnsi="宋体"/>
          <w:b/>
          <w:sz w:val="24"/>
        </w:rPr>
      </w:pPr>
      <w:r>
        <w:rPr>
          <w:rFonts w:ascii="宋体" w:hAnsi="宋体" w:hint="eastAsia"/>
          <w:b/>
          <w:sz w:val="24"/>
        </w:rPr>
        <w:t>作品方案</w:t>
      </w:r>
    </w:p>
    <w:tbl>
      <w:tblPr>
        <w:tblW w:w="8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92"/>
        <w:gridCol w:w="1354"/>
        <w:gridCol w:w="1276"/>
      </w:tblGrid>
      <w:tr w:rsidR="00F15E29">
        <w:trPr>
          <w:trHeight w:val="287"/>
        </w:trPr>
        <w:tc>
          <w:tcPr>
            <w:tcW w:w="8222" w:type="dxa"/>
            <w:gridSpan w:val="3"/>
          </w:tcPr>
          <w:p w:rsidR="00F15E29" w:rsidRDefault="00AC6999">
            <w:pPr>
              <w:spacing w:line="315" w:lineRule="exact"/>
              <w:rPr>
                <w:rFonts w:ascii="宋体" w:hAnsi="宋体"/>
                <w:b/>
                <w:bCs/>
              </w:rPr>
            </w:pPr>
            <w:r>
              <w:rPr>
                <w:rFonts w:ascii="宋体" w:hAnsi="宋体" w:hint="eastAsia"/>
                <w:b/>
                <w:bCs/>
              </w:rPr>
              <w:t>参赛队伍：</w:t>
            </w:r>
          </w:p>
        </w:tc>
      </w:tr>
      <w:tr w:rsidR="00F15E29">
        <w:trPr>
          <w:trHeight w:val="321"/>
        </w:trPr>
        <w:tc>
          <w:tcPr>
            <w:tcW w:w="8222" w:type="dxa"/>
            <w:gridSpan w:val="3"/>
          </w:tcPr>
          <w:p w:rsidR="00F15E29" w:rsidRDefault="00AC6999">
            <w:pPr>
              <w:spacing w:line="315" w:lineRule="exact"/>
              <w:rPr>
                <w:rFonts w:ascii="宋体" w:hAnsi="宋体"/>
                <w:b/>
                <w:bCs/>
              </w:rPr>
            </w:pPr>
            <w:r>
              <w:rPr>
                <w:rFonts w:ascii="宋体" w:hAnsi="宋体" w:hint="eastAsia"/>
                <w:b/>
                <w:bCs/>
              </w:rPr>
              <w:t>项目名称：</w:t>
            </w:r>
          </w:p>
          <w:p w:rsidR="00F15E29" w:rsidRDefault="00F15E29">
            <w:pPr>
              <w:spacing w:line="315" w:lineRule="exact"/>
              <w:rPr>
                <w:rFonts w:ascii="宋体" w:hAnsi="宋体"/>
                <w:b/>
                <w:bCs/>
              </w:rPr>
            </w:pPr>
          </w:p>
        </w:tc>
      </w:tr>
      <w:tr w:rsidR="00F15E29">
        <w:trPr>
          <w:trHeight w:val="577"/>
        </w:trPr>
        <w:tc>
          <w:tcPr>
            <w:tcW w:w="8222" w:type="dxa"/>
            <w:gridSpan w:val="3"/>
          </w:tcPr>
          <w:p w:rsidR="00F15E29" w:rsidRDefault="00AC6999">
            <w:pPr>
              <w:numPr>
                <w:ilvl w:val="0"/>
                <w:numId w:val="4"/>
              </w:numPr>
              <w:snapToGrid w:val="0"/>
              <w:rPr>
                <w:rFonts w:ascii="宋体" w:hAnsi="宋体"/>
                <w:b/>
                <w:bCs/>
                <w:sz w:val="24"/>
                <w:szCs w:val="24"/>
              </w:rPr>
            </w:pPr>
            <w:r>
              <w:rPr>
                <w:rFonts w:ascii="宋体" w:hAnsi="宋体" w:hint="eastAsia"/>
                <w:b/>
                <w:bCs/>
                <w:sz w:val="24"/>
                <w:szCs w:val="24"/>
              </w:rPr>
              <w:t>作品设计思路、实现和制作计划</w:t>
            </w:r>
          </w:p>
          <w:p w:rsidR="00F15E29" w:rsidRDefault="00F15E29">
            <w:pPr>
              <w:snapToGrid w:val="0"/>
              <w:rPr>
                <w:rFonts w:ascii="宋体" w:hAnsi="宋体"/>
                <w:sz w:val="24"/>
                <w:szCs w:val="24"/>
              </w:rPr>
            </w:pPr>
          </w:p>
          <w:p w:rsidR="00F15E29" w:rsidRDefault="00F15E29">
            <w:pPr>
              <w:snapToGrid w:val="0"/>
              <w:rPr>
                <w:rFonts w:ascii="宋体" w:hAnsi="宋体"/>
                <w:sz w:val="24"/>
                <w:szCs w:val="24"/>
              </w:rPr>
            </w:pPr>
          </w:p>
          <w:p w:rsidR="00F15E29" w:rsidRDefault="00F15E29">
            <w:pPr>
              <w:snapToGrid w:val="0"/>
              <w:rPr>
                <w:rFonts w:ascii="宋体" w:hAnsi="宋体"/>
                <w:sz w:val="24"/>
                <w:szCs w:val="24"/>
              </w:rPr>
            </w:pPr>
          </w:p>
        </w:tc>
      </w:tr>
      <w:tr w:rsidR="00F15E29">
        <w:trPr>
          <w:trHeight w:val="374"/>
        </w:trPr>
        <w:tc>
          <w:tcPr>
            <w:tcW w:w="8222" w:type="dxa"/>
            <w:gridSpan w:val="3"/>
          </w:tcPr>
          <w:p w:rsidR="00F15E29" w:rsidRDefault="00AC6999">
            <w:pPr>
              <w:numPr>
                <w:ilvl w:val="0"/>
                <w:numId w:val="5"/>
              </w:numPr>
              <w:spacing w:line="315" w:lineRule="exact"/>
              <w:rPr>
                <w:rFonts w:ascii="宋体" w:hAnsi="宋体"/>
                <w:b/>
                <w:bCs/>
                <w:sz w:val="24"/>
                <w:szCs w:val="24"/>
              </w:rPr>
            </w:pPr>
            <w:r>
              <w:rPr>
                <w:rFonts w:ascii="宋体" w:hAnsi="宋体"/>
                <w:b/>
                <w:bCs/>
                <w:sz w:val="24"/>
                <w:szCs w:val="24"/>
              </w:rPr>
              <w:t>作品创新点</w:t>
            </w:r>
          </w:p>
          <w:p w:rsidR="00F15E29" w:rsidRDefault="00F15E29">
            <w:pPr>
              <w:spacing w:line="315" w:lineRule="exact"/>
              <w:rPr>
                <w:rFonts w:ascii="宋体" w:hAnsi="宋体"/>
                <w:sz w:val="24"/>
                <w:szCs w:val="24"/>
              </w:rPr>
            </w:pPr>
          </w:p>
          <w:p w:rsidR="00F15E29" w:rsidRDefault="00F15E29">
            <w:pPr>
              <w:spacing w:line="315" w:lineRule="exact"/>
              <w:rPr>
                <w:rFonts w:ascii="宋体" w:hAnsi="宋体"/>
                <w:sz w:val="24"/>
                <w:szCs w:val="24"/>
              </w:rPr>
            </w:pPr>
          </w:p>
          <w:p w:rsidR="00F15E29" w:rsidRDefault="00F15E29">
            <w:pPr>
              <w:spacing w:line="315" w:lineRule="exact"/>
              <w:rPr>
                <w:rFonts w:ascii="宋体" w:hAnsi="宋体"/>
                <w:sz w:val="24"/>
                <w:szCs w:val="24"/>
              </w:rPr>
            </w:pPr>
          </w:p>
          <w:p w:rsidR="00F15E29" w:rsidRDefault="00F15E29">
            <w:pPr>
              <w:spacing w:line="315" w:lineRule="exact"/>
              <w:rPr>
                <w:rFonts w:ascii="宋体" w:hAnsi="宋体"/>
                <w:sz w:val="24"/>
                <w:szCs w:val="24"/>
              </w:rPr>
            </w:pPr>
          </w:p>
        </w:tc>
      </w:tr>
      <w:tr w:rsidR="00F15E29">
        <w:trPr>
          <w:trHeight w:val="374"/>
        </w:trPr>
        <w:tc>
          <w:tcPr>
            <w:tcW w:w="8222" w:type="dxa"/>
            <w:gridSpan w:val="3"/>
          </w:tcPr>
          <w:p w:rsidR="00F15E29" w:rsidRDefault="00AC6999">
            <w:pPr>
              <w:numPr>
                <w:ilvl w:val="0"/>
                <w:numId w:val="5"/>
              </w:numPr>
              <w:spacing w:line="315" w:lineRule="exact"/>
              <w:rPr>
                <w:rFonts w:ascii="宋体" w:hAnsi="宋体"/>
                <w:b/>
                <w:bCs/>
                <w:sz w:val="24"/>
                <w:szCs w:val="24"/>
              </w:rPr>
            </w:pPr>
            <w:r>
              <w:rPr>
                <w:rFonts w:ascii="宋体" w:hAnsi="宋体"/>
                <w:b/>
                <w:bCs/>
                <w:sz w:val="24"/>
                <w:szCs w:val="24"/>
              </w:rPr>
              <w:t>材料清单和相关要求，包括软硬件名称、类型等</w:t>
            </w:r>
          </w:p>
          <w:p w:rsidR="00F15E29" w:rsidRDefault="00F15E29">
            <w:pPr>
              <w:spacing w:line="315" w:lineRule="exact"/>
              <w:rPr>
                <w:rFonts w:ascii="宋体" w:hAnsi="宋体"/>
                <w:sz w:val="24"/>
                <w:szCs w:val="24"/>
              </w:rPr>
            </w:pPr>
          </w:p>
          <w:p w:rsidR="00F15E29" w:rsidRDefault="00F15E29">
            <w:pPr>
              <w:spacing w:line="315" w:lineRule="exact"/>
              <w:rPr>
                <w:rFonts w:ascii="宋体" w:hAnsi="宋体"/>
                <w:sz w:val="24"/>
                <w:szCs w:val="24"/>
              </w:rPr>
            </w:pPr>
          </w:p>
          <w:p w:rsidR="00F15E29" w:rsidRDefault="00F15E29">
            <w:pPr>
              <w:spacing w:line="315" w:lineRule="exact"/>
              <w:rPr>
                <w:rFonts w:ascii="宋体" w:hAnsi="宋体"/>
                <w:sz w:val="24"/>
                <w:szCs w:val="24"/>
              </w:rPr>
            </w:pPr>
          </w:p>
          <w:p w:rsidR="00F15E29" w:rsidRDefault="00F15E29">
            <w:pPr>
              <w:spacing w:line="315" w:lineRule="exact"/>
              <w:rPr>
                <w:rFonts w:ascii="宋体" w:hAnsi="宋体"/>
                <w:sz w:val="24"/>
                <w:szCs w:val="24"/>
              </w:rPr>
            </w:pPr>
          </w:p>
        </w:tc>
      </w:tr>
      <w:tr w:rsidR="00F15E29">
        <w:trPr>
          <w:trHeight w:val="374"/>
        </w:trPr>
        <w:tc>
          <w:tcPr>
            <w:tcW w:w="8222" w:type="dxa"/>
            <w:gridSpan w:val="3"/>
          </w:tcPr>
          <w:p w:rsidR="00F15E29" w:rsidRDefault="00AC6999">
            <w:pPr>
              <w:numPr>
                <w:ilvl w:val="0"/>
                <w:numId w:val="5"/>
              </w:numPr>
              <w:spacing w:line="315" w:lineRule="exact"/>
              <w:rPr>
                <w:rFonts w:ascii="宋体" w:hAnsi="宋体"/>
                <w:b/>
                <w:bCs/>
                <w:sz w:val="24"/>
                <w:szCs w:val="24"/>
              </w:rPr>
            </w:pPr>
            <w:r>
              <w:rPr>
                <w:rFonts w:ascii="宋体" w:hAnsi="宋体"/>
                <w:b/>
                <w:bCs/>
                <w:sz w:val="24"/>
                <w:szCs w:val="24"/>
              </w:rPr>
              <w:t>制作过程，包括至少</w:t>
            </w:r>
            <w:r>
              <w:rPr>
                <w:rFonts w:ascii="宋体" w:hAnsi="宋体"/>
                <w:b/>
                <w:bCs/>
                <w:sz w:val="24"/>
                <w:szCs w:val="24"/>
              </w:rPr>
              <w:t>5</w:t>
            </w:r>
            <w:r>
              <w:rPr>
                <w:rFonts w:ascii="宋体" w:hAnsi="宋体"/>
                <w:b/>
                <w:bCs/>
                <w:sz w:val="24"/>
                <w:szCs w:val="24"/>
              </w:rPr>
              <w:t>个步骤，每个步骤需配合图片和文字说</w:t>
            </w:r>
            <w:r>
              <w:rPr>
                <w:rFonts w:ascii="宋体" w:hAnsi="宋体" w:hint="eastAsia"/>
                <w:b/>
                <w:bCs/>
                <w:sz w:val="24"/>
                <w:szCs w:val="24"/>
              </w:rPr>
              <w:t>明</w:t>
            </w:r>
          </w:p>
          <w:p w:rsidR="00F15E29" w:rsidRDefault="00F15E29">
            <w:pPr>
              <w:spacing w:line="315" w:lineRule="exact"/>
              <w:rPr>
                <w:rFonts w:ascii="宋体" w:hAnsi="宋体"/>
                <w:sz w:val="24"/>
                <w:szCs w:val="24"/>
              </w:rPr>
            </w:pPr>
          </w:p>
          <w:p w:rsidR="00F15E29" w:rsidRDefault="00F15E29">
            <w:pPr>
              <w:spacing w:line="315" w:lineRule="exact"/>
              <w:rPr>
                <w:rFonts w:ascii="宋体" w:hAnsi="宋体"/>
                <w:sz w:val="24"/>
                <w:szCs w:val="24"/>
              </w:rPr>
            </w:pPr>
          </w:p>
          <w:p w:rsidR="00F15E29" w:rsidRDefault="00F15E29">
            <w:pPr>
              <w:spacing w:line="315" w:lineRule="exact"/>
              <w:rPr>
                <w:rFonts w:ascii="宋体" w:hAnsi="宋体"/>
                <w:sz w:val="24"/>
                <w:szCs w:val="24"/>
              </w:rPr>
            </w:pPr>
          </w:p>
          <w:p w:rsidR="00F15E29" w:rsidRDefault="00F15E29">
            <w:pPr>
              <w:spacing w:line="315" w:lineRule="exact"/>
              <w:rPr>
                <w:rFonts w:ascii="宋体" w:hAnsi="宋体"/>
                <w:sz w:val="24"/>
                <w:szCs w:val="24"/>
              </w:rPr>
            </w:pPr>
          </w:p>
        </w:tc>
      </w:tr>
      <w:tr w:rsidR="00F15E29">
        <w:trPr>
          <w:trHeight w:val="374"/>
        </w:trPr>
        <w:tc>
          <w:tcPr>
            <w:tcW w:w="8222" w:type="dxa"/>
            <w:gridSpan w:val="3"/>
          </w:tcPr>
          <w:p w:rsidR="00F15E29" w:rsidRDefault="00AC6999">
            <w:pPr>
              <w:numPr>
                <w:ilvl w:val="0"/>
                <w:numId w:val="5"/>
              </w:numPr>
              <w:spacing w:line="315" w:lineRule="exact"/>
              <w:rPr>
                <w:rFonts w:ascii="宋体" w:hAnsi="宋体"/>
                <w:b/>
                <w:bCs/>
                <w:sz w:val="24"/>
                <w:szCs w:val="24"/>
              </w:rPr>
            </w:pPr>
            <w:r>
              <w:rPr>
                <w:rFonts w:ascii="宋体" w:hAnsi="宋体"/>
                <w:b/>
                <w:bCs/>
                <w:sz w:val="24"/>
                <w:szCs w:val="24"/>
              </w:rPr>
              <w:t>成果，包括外观图片、功能介绍、演示效果等，并提供必</w:t>
            </w:r>
            <w:r>
              <w:rPr>
                <w:rFonts w:ascii="宋体" w:hAnsi="宋体" w:hint="eastAsia"/>
                <w:b/>
                <w:bCs/>
                <w:sz w:val="24"/>
                <w:szCs w:val="24"/>
              </w:rPr>
              <w:t>要的使用说明</w:t>
            </w:r>
          </w:p>
          <w:p w:rsidR="00F15E29" w:rsidRDefault="00F15E29">
            <w:pPr>
              <w:spacing w:line="315" w:lineRule="exact"/>
              <w:rPr>
                <w:rFonts w:ascii="宋体" w:hAnsi="宋体"/>
                <w:sz w:val="24"/>
                <w:szCs w:val="24"/>
              </w:rPr>
            </w:pPr>
          </w:p>
          <w:p w:rsidR="00F15E29" w:rsidRDefault="00F15E29">
            <w:pPr>
              <w:spacing w:line="315" w:lineRule="exact"/>
              <w:rPr>
                <w:rFonts w:ascii="宋体" w:hAnsi="宋体"/>
                <w:sz w:val="24"/>
                <w:szCs w:val="24"/>
              </w:rPr>
            </w:pPr>
          </w:p>
          <w:p w:rsidR="00F15E29" w:rsidRDefault="00F15E29">
            <w:pPr>
              <w:spacing w:line="315" w:lineRule="exact"/>
              <w:rPr>
                <w:rFonts w:ascii="宋体" w:hAnsi="宋体"/>
                <w:sz w:val="24"/>
                <w:szCs w:val="24"/>
              </w:rPr>
            </w:pPr>
          </w:p>
          <w:p w:rsidR="00F15E29" w:rsidRDefault="00F15E29">
            <w:pPr>
              <w:spacing w:line="315" w:lineRule="exact"/>
              <w:rPr>
                <w:rFonts w:ascii="宋体" w:hAnsi="宋体"/>
                <w:sz w:val="24"/>
                <w:szCs w:val="24"/>
              </w:rPr>
            </w:pPr>
          </w:p>
        </w:tc>
      </w:tr>
      <w:tr w:rsidR="00F15E29">
        <w:trPr>
          <w:trHeight w:val="374"/>
        </w:trPr>
        <w:tc>
          <w:tcPr>
            <w:tcW w:w="8222" w:type="dxa"/>
            <w:gridSpan w:val="3"/>
          </w:tcPr>
          <w:p w:rsidR="00F15E29" w:rsidRDefault="00AC6999">
            <w:pPr>
              <w:numPr>
                <w:ilvl w:val="0"/>
                <w:numId w:val="5"/>
              </w:numPr>
              <w:spacing w:line="315" w:lineRule="exact"/>
              <w:rPr>
                <w:rFonts w:ascii="宋体" w:hAnsi="宋体"/>
                <w:b/>
                <w:bCs/>
                <w:sz w:val="24"/>
                <w:szCs w:val="24"/>
              </w:rPr>
            </w:pPr>
            <w:r>
              <w:rPr>
                <w:rFonts w:ascii="宋体" w:hAnsi="宋体" w:hint="eastAsia"/>
                <w:b/>
                <w:bCs/>
                <w:sz w:val="24"/>
                <w:szCs w:val="24"/>
              </w:rPr>
              <w:t>团队</w:t>
            </w:r>
            <w:r>
              <w:rPr>
                <w:rFonts w:ascii="宋体" w:hAnsi="宋体"/>
                <w:b/>
                <w:bCs/>
                <w:sz w:val="24"/>
                <w:szCs w:val="24"/>
              </w:rPr>
              <w:t>成员介绍和工作分工说明</w:t>
            </w:r>
          </w:p>
          <w:p w:rsidR="00F15E29" w:rsidRDefault="00F15E29">
            <w:pPr>
              <w:spacing w:line="315" w:lineRule="exact"/>
              <w:rPr>
                <w:rFonts w:ascii="宋体" w:hAnsi="宋体"/>
                <w:sz w:val="24"/>
                <w:szCs w:val="24"/>
              </w:rPr>
            </w:pPr>
          </w:p>
          <w:p w:rsidR="00F15E29" w:rsidRDefault="00F15E29">
            <w:pPr>
              <w:spacing w:line="315" w:lineRule="exact"/>
              <w:rPr>
                <w:rFonts w:ascii="宋体" w:hAnsi="宋体"/>
                <w:sz w:val="24"/>
                <w:szCs w:val="24"/>
              </w:rPr>
            </w:pPr>
          </w:p>
          <w:p w:rsidR="00F15E29" w:rsidRDefault="00F15E29">
            <w:pPr>
              <w:spacing w:line="315" w:lineRule="exact"/>
              <w:rPr>
                <w:rFonts w:ascii="宋体" w:hAnsi="宋体"/>
                <w:sz w:val="24"/>
                <w:szCs w:val="24"/>
              </w:rPr>
            </w:pPr>
          </w:p>
          <w:p w:rsidR="00F15E29" w:rsidRDefault="00F15E29">
            <w:pPr>
              <w:spacing w:line="315" w:lineRule="exact"/>
              <w:rPr>
                <w:rFonts w:ascii="宋体" w:hAnsi="宋体"/>
                <w:sz w:val="24"/>
                <w:szCs w:val="24"/>
              </w:rPr>
            </w:pPr>
          </w:p>
        </w:tc>
      </w:tr>
      <w:tr w:rsidR="00F15E29">
        <w:trPr>
          <w:trHeight w:val="374"/>
        </w:trPr>
        <w:tc>
          <w:tcPr>
            <w:tcW w:w="8222" w:type="dxa"/>
            <w:gridSpan w:val="3"/>
          </w:tcPr>
          <w:p w:rsidR="00F15E29" w:rsidRDefault="00AC6999">
            <w:pPr>
              <w:spacing w:line="315" w:lineRule="exact"/>
              <w:rPr>
                <w:rFonts w:ascii="宋体" w:hAnsi="宋体"/>
                <w:sz w:val="24"/>
                <w:szCs w:val="24"/>
              </w:rPr>
            </w:pPr>
            <w:r>
              <w:rPr>
                <w:rFonts w:ascii="宋体" w:hAnsi="宋体" w:hint="eastAsia"/>
                <w:b/>
                <w:bCs/>
                <w:sz w:val="24"/>
                <w:szCs w:val="24"/>
              </w:rPr>
              <w:t>七、团队工作讨论记录表（可自由增加讨论次数）</w:t>
            </w:r>
          </w:p>
        </w:tc>
      </w:tr>
      <w:tr w:rsidR="00F15E29">
        <w:trPr>
          <w:trHeight w:val="2810"/>
        </w:trPr>
        <w:tc>
          <w:tcPr>
            <w:tcW w:w="8222" w:type="dxa"/>
            <w:gridSpan w:val="3"/>
            <w:tcBorders>
              <w:bottom w:val="single" w:sz="4" w:space="0" w:color="auto"/>
            </w:tcBorders>
          </w:tcPr>
          <w:p w:rsidR="00F15E29" w:rsidRDefault="00AC6999">
            <w:pPr>
              <w:spacing w:line="315" w:lineRule="exact"/>
              <w:rPr>
                <w:rFonts w:ascii="宋体" w:hAnsi="宋体"/>
                <w:b/>
                <w:bCs/>
              </w:rPr>
            </w:pPr>
            <w:r>
              <w:rPr>
                <w:rFonts w:ascii="宋体" w:hAnsi="宋体" w:hint="eastAsia"/>
                <w:b/>
                <w:bCs/>
              </w:rPr>
              <w:lastRenderedPageBreak/>
              <w:t>第一次讨论：</w:t>
            </w:r>
          </w:p>
          <w:p w:rsidR="00F15E29" w:rsidRDefault="00AC6999">
            <w:pPr>
              <w:spacing w:line="315" w:lineRule="exact"/>
              <w:rPr>
                <w:rFonts w:ascii="宋体" w:hAnsi="宋体"/>
              </w:rPr>
            </w:pPr>
            <w:r>
              <w:rPr>
                <w:rFonts w:ascii="宋体" w:hAnsi="宋体" w:hint="eastAsia"/>
              </w:rPr>
              <w:t>讨论时间：</w:t>
            </w:r>
            <w:r>
              <w:rPr>
                <w:rFonts w:ascii="宋体" w:hAnsi="宋体" w:hint="eastAsia"/>
              </w:rPr>
              <w:t xml:space="preserve">   </w:t>
            </w:r>
            <w:r>
              <w:rPr>
                <w:rFonts w:ascii="宋体" w:hAnsi="宋体" w:hint="eastAsia"/>
              </w:rPr>
              <w:t>年</w:t>
            </w:r>
            <w:r>
              <w:rPr>
                <w:rFonts w:ascii="宋体" w:hAnsi="宋体" w:hint="eastAsia"/>
              </w:rPr>
              <w:t xml:space="preserve">  </w:t>
            </w:r>
            <w:r>
              <w:rPr>
                <w:rFonts w:ascii="宋体" w:hAnsi="宋体" w:hint="eastAsia"/>
              </w:rPr>
              <w:t>月</w:t>
            </w:r>
            <w:r>
              <w:rPr>
                <w:rFonts w:ascii="宋体" w:hAnsi="宋体" w:hint="eastAsia"/>
              </w:rPr>
              <w:t xml:space="preserve">  </w:t>
            </w:r>
            <w:r>
              <w:rPr>
                <w:rFonts w:ascii="宋体" w:hAnsi="宋体" w:hint="eastAsia"/>
              </w:rPr>
              <w:t>日</w:t>
            </w:r>
            <w:r>
              <w:rPr>
                <w:rFonts w:ascii="宋体" w:hAnsi="宋体" w:hint="eastAsia"/>
              </w:rPr>
              <w:t xml:space="preserve">  </w:t>
            </w:r>
            <w:r>
              <w:rPr>
                <w:rFonts w:ascii="宋体" w:hAnsi="宋体" w:hint="eastAsia"/>
              </w:rPr>
              <w:t>点</w:t>
            </w:r>
            <w:r>
              <w:rPr>
                <w:rFonts w:ascii="宋体" w:hAnsi="宋体" w:hint="eastAsia"/>
              </w:rPr>
              <w:t xml:space="preserve"> </w:t>
            </w:r>
            <w:r>
              <w:rPr>
                <w:rFonts w:ascii="宋体" w:hAnsi="宋体"/>
              </w:rPr>
              <w:t>分至</w:t>
            </w:r>
            <w:r>
              <w:rPr>
                <w:rFonts w:ascii="宋体" w:hAnsi="宋体" w:hint="eastAsia"/>
              </w:rPr>
              <w:t xml:space="preserve"> </w:t>
            </w:r>
            <w:r>
              <w:rPr>
                <w:rFonts w:ascii="宋体" w:hAnsi="宋体" w:hint="eastAsia"/>
              </w:rPr>
              <w:t>点</w:t>
            </w:r>
            <w:r>
              <w:rPr>
                <w:rFonts w:ascii="宋体" w:hAnsi="宋体" w:hint="eastAsia"/>
              </w:rPr>
              <w:t xml:space="preserve"> </w:t>
            </w:r>
            <w:r>
              <w:rPr>
                <w:rFonts w:ascii="宋体" w:hAnsi="宋体" w:hint="eastAsia"/>
              </w:rPr>
              <w:t>分</w:t>
            </w:r>
            <w:r>
              <w:rPr>
                <w:rFonts w:ascii="宋体" w:hAnsi="宋体" w:hint="eastAsia"/>
              </w:rPr>
              <w:t xml:space="preserve">    </w:t>
            </w:r>
            <w:r>
              <w:rPr>
                <w:rFonts w:ascii="宋体" w:hAnsi="宋体" w:hint="eastAsia"/>
              </w:rPr>
              <w:t>参会人数：</w:t>
            </w:r>
            <w:r>
              <w:rPr>
                <w:rFonts w:ascii="宋体" w:hAnsi="宋体" w:hint="eastAsia"/>
              </w:rPr>
              <w:t xml:space="preserve">  </w:t>
            </w:r>
            <w:r>
              <w:rPr>
                <w:rFonts w:ascii="宋体" w:hAnsi="宋体" w:hint="eastAsia"/>
              </w:rPr>
              <w:t>人，</w:t>
            </w:r>
            <w:r>
              <w:rPr>
                <w:rFonts w:ascii="宋体" w:hAnsi="宋体" w:hint="eastAsia"/>
              </w:rPr>
              <w:t xml:space="preserve">  </w:t>
            </w:r>
            <w:r>
              <w:rPr>
                <w:rFonts w:ascii="宋体" w:hAnsi="宋体" w:hint="eastAsia"/>
              </w:rPr>
              <w:t>缺席人数：</w:t>
            </w:r>
            <w:r>
              <w:rPr>
                <w:rFonts w:ascii="宋体" w:hAnsi="宋体" w:hint="eastAsia"/>
              </w:rPr>
              <w:t xml:space="preserve"> </w:t>
            </w:r>
            <w:r>
              <w:rPr>
                <w:rFonts w:ascii="宋体" w:hAnsi="宋体" w:hint="eastAsia"/>
              </w:rPr>
              <w:t>人</w:t>
            </w:r>
          </w:p>
          <w:p w:rsidR="00F15E29" w:rsidRDefault="00AC6999">
            <w:pPr>
              <w:spacing w:line="315" w:lineRule="exact"/>
              <w:rPr>
                <w:rFonts w:ascii="宋体" w:hAnsi="宋体"/>
                <w:b/>
              </w:rPr>
            </w:pPr>
            <w:r>
              <w:rPr>
                <w:rFonts w:ascii="宋体" w:hAnsi="宋体" w:hint="eastAsia"/>
                <w:b/>
              </w:rPr>
              <w:t>（一）主要讨论内容</w:t>
            </w:r>
          </w:p>
          <w:p w:rsidR="00F15E29" w:rsidRDefault="00AC6999">
            <w:pPr>
              <w:spacing w:line="315" w:lineRule="exact"/>
              <w:rPr>
                <w:rFonts w:ascii="宋体" w:hAnsi="宋体"/>
              </w:rPr>
            </w:pPr>
            <w:r>
              <w:rPr>
                <w:rFonts w:ascii="宋体" w:hAnsi="宋体"/>
              </w:rPr>
              <w:t>1</w:t>
            </w:r>
            <w:r>
              <w:rPr>
                <w:rFonts w:ascii="宋体" w:hAnsi="宋体" w:hint="eastAsia"/>
              </w:rPr>
              <w:t>．</w:t>
            </w:r>
          </w:p>
          <w:p w:rsidR="00F15E29" w:rsidRDefault="00F15E29">
            <w:pPr>
              <w:spacing w:line="315" w:lineRule="exact"/>
              <w:rPr>
                <w:rFonts w:ascii="宋体" w:hAnsi="宋体"/>
              </w:rPr>
            </w:pPr>
          </w:p>
          <w:p w:rsidR="00F15E29" w:rsidRDefault="00AC6999">
            <w:pPr>
              <w:spacing w:line="315" w:lineRule="exact"/>
              <w:rPr>
                <w:rFonts w:ascii="宋体" w:hAnsi="宋体"/>
                <w:b/>
              </w:rPr>
            </w:pPr>
            <w:r>
              <w:rPr>
                <w:rFonts w:ascii="宋体" w:hAnsi="宋体" w:hint="eastAsia"/>
                <w:b/>
              </w:rPr>
              <w:t>（二）主要决定项（会议达成的主要成果，包括对后续方案的决策等）</w:t>
            </w:r>
          </w:p>
          <w:p w:rsidR="00F15E29" w:rsidRDefault="00AC6999">
            <w:pPr>
              <w:spacing w:line="315" w:lineRule="exact"/>
              <w:rPr>
                <w:rFonts w:ascii="宋体" w:hAnsi="宋体"/>
              </w:rPr>
            </w:pPr>
            <w:r>
              <w:rPr>
                <w:rFonts w:ascii="宋体" w:hAnsi="宋体"/>
              </w:rPr>
              <w:t>1</w:t>
            </w:r>
            <w:r>
              <w:rPr>
                <w:rFonts w:ascii="宋体" w:hAnsi="宋体" w:hint="eastAsia"/>
              </w:rPr>
              <w:t>．</w:t>
            </w:r>
          </w:p>
        </w:tc>
      </w:tr>
      <w:tr w:rsidR="00F15E29">
        <w:trPr>
          <w:trHeight w:val="287"/>
        </w:trPr>
        <w:tc>
          <w:tcPr>
            <w:tcW w:w="5592" w:type="dxa"/>
          </w:tcPr>
          <w:p w:rsidR="00F15E29" w:rsidRDefault="00AC6999">
            <w:pPr>
              <w:spacing w:line="315" w:lineRule="exact"/>
              <w:rPr>
                <w:rFonts w:ascii="宋体" w:hAnsi="宋体"/>
              </w:rPr>
            </w:pPr>
            <w:r>
              <w:rPr>
                <w:rFonts w:ascii="宋体" w:hAnsi="宋体" w:hint="eastAsia"/>
                <w:b/>
              </w:rPr>
              <w:t>下一步行动项</w:t>
            </w:r>
          </w:p>
        </w:tc>
        <w:tc>
          <w:tcPr>
            <w:tcW w:w="1354" w:type="dxa"/>
          </w:tcPr>
          <w:p w:rsidR="00F15E29" w:rsidRDefault="00AC6999">
            <w:pPr>
              <w:spacing w:line="315" w:lineRule="exact"/>
              <w:jc w:val="center"/>
              <w:rPr>
                <w:rFonts w:ascii="宋体" w:hAnsi="宋体"/>
              </w:rPr>
            </w:pPr>
            <w:r>
              <w:rPr>
                <w:rFonts w:ascii="宋体" w:hAnsi="宋体" w:hint="eastAsia"/>
              </w:rPr>
              <w:t>负责人</w:t>
            </w:r>
          </w:p>
        </w:tc>
        <w:tc>
          <w:tcPr>
            <w:tcW w:w="1276" w:type="dxa"/>
          </w:tcPr>
          <w:p w:rsidR="00F15E29" w:rsidRDefault="00AC6999">
            <w:pPr>
              <w:spacing w:line="315" w:lineRule="exact"/>
              <w:jc w:val="center"/>
              <w:rPr>
                <w:rFonts w:ascii="宋体" w:hAnsi="宋体"/>
              </w:rPr>
            </w:pPr>
            <w:r>
              <w:rPr>
                <w:rFonts w:ascii="宋体" w:hAnsi="宋体" w:hint="eastAsia"/>
              </w:rPr>
              <w:t>时间节点</w:t>
            </w:r>
          </w:p>
        </w:tc>
      </w:tr>
      <w:tr w:rsidR="00F15E29">
        <w:trPr>
          <w:trHeight w:val="829"/>
        </w:trPr>
        <w:tc>
          <w:tcPr>
            <w:tcW w:w="5592" w:type="dxa"/>
          </w:tcPr>
          <w:p w:rsidR="00F15E29" w:rsidRDefault="00AC6999">
            <w:pPr>
              <w:spacing w:line="315" w:lineRule="exact"/>
              <w:rPr>
                <w:rFonts w:ascii="宋体" w:hAnsi="宋体"/>
              </w:rPr>
            </w:pPr>
            <w:r>
              <w:rPr>
                <w:rFonts w:ascii="宋体" w:hAnsi="宋体"/>
              </w:rPr>
              <w:t>1</w:t>
            </w:r>
            <w:r>
              <w:rPr>
                <w:rFonts w:ascii="宋体" w:hAnsi="宋体" w:hint="eastAsia"/>
              </w:rPr>
              <w:t>．</w:t>
            </w:r>
          </w:p>
          <w:p w:rsidR="00F15E29" w:rsidRDefault="00F15E29">
            <w:pPr>
              <w:spacing w:line="315" w:lineRule="exact"/>
              <w:rPr>
                <w:rFonts w:ascii="宋体" w:hAnsi="宋体"/>
              </w:rPr>
            </w:pPr>
          </w:p>
        </w:tc>
        <w:tc>
          <w:tcPr>
            <w:tcW w:w="1354" w:type="dxa"/>
          </w:tcPr>
          <w:p w:rsidR="00F15E29" w:rsidRDefault="00F15E29">
            <w:pPr>
              <w:spacing w:line="315" w:lineRule="exact"/>
              <w:rPr>
                <w:rFonts w:ascii="宋体" w:hAnsi="宋体"/>
              </w:rPr>
            </w:pPr>
          </w:p>
        </w:tc>
        <w:tc>
          <w:tcPr>
            <w:tcW w:w="1276" w:type="dxa"/>
          </w:tcPr>
          <w:p w:rsidR="00F15E29" w:rsidRDefault="00F15E29">
            <w:pPr>
              <w:spacing w:line="315" w:lineRule="exact"/>
              <w:rPr>
                <w:rFonts w:ascii="宋体" w:hAnsi="宋体"/>
              </w:rPr>
            </w:pPr>
          </w:p>
        </w:tc>
      </w:tr>
      <w:tr w:rsidR="00F15E29">
        <w:trPr>
          <w:trHeight w:val="873"/>
        </w:trPr>
        <w:tc>
          <w:tcPr>
            <w:tcW w:w="5592" w:type="dxa"/>
          </w:tcPr>
          <w:p w:rsidR="00F15E29" w:rsidRDefault="00AC6999">
            <w:pPr>
              <w:spacing w:line="315" w:lineRule="exact"/>
              <w:rPr>
                <w:rFonts w:ascii="宋体" w:hAnsi="宋体"/>
              </w:rPr>
            </w:pPr>
            <w:r>
              <w:rPr>
                <w:rFonts w:ascii="宋体" w:hAnsi="宋体" w:hint="eastAsia"/>
              </w:rPr>
              <w:t>2</w:t>
            </w:r>
            <w:r>
              <w:rPr>
                <w:rFonts w:ascii="宋体" w:hAnsi="宋体" w:hint="eastAsia"/>
              </w:rPr>
              <w:t>．</w:t>
            </w:r>
          </w:p>
        </w:tc>
        <w:tc>
          <w:tcPr>
            <w:tcW w:w="1354" w:type="dxa"/>
          </w:tcPr>
          <w:p w:rsidR="00F15E29" w:rsidRDefault="00F15E29">
            <w:pPr>
              <w:spacing w:line="315" w:lineRule="exact"/>
              <w:rPr>
                <w:rFonts w:ascii="宋体" w:hAnsi="宋体"/>
              </w:rPr>
            </w:pPr>
          </w:p>
        </w:tc>
        <w:tc>
          <w:tcPr>
            <w:tcW w:w="1276" w:type="dxa"/>
          </w:tcPr>
          <w:p w:rsidR="00F15E29" w:rsidRDefault="00F15E29">
            <w:pPr>
              <w:spacing w:line="315" w:lineRule="exact"/>
              <w:rPr>
                <w:rFonts w:ascii="宋体" w:hAnsi="宋体"/>
              </w:rPr>
            </w:pPr>
          </w:p>
        </w:tc>
      </w:tr>
      <w:tr w:rsidR="00F15E29">
        <w:trPr>
          <w:trHeight w:val="873"/>
        </w:trPr>
        <w:tc>
          <w:tcPr>
            <w:tcW w:w="5592" w:type="dxa"/>
          </w:tcPr>
          <w:p w:rsidR="00F15E29" w:rsidRDefault="00AC6999">
            <w:pPr>
              <w:spacing w:line="315" w:lineRule="exact"/>
              <w:rPr>
                <w:rFonts w:ascii="宋体" w:hAnsi="宋体"/>
              </w:rPr>
            </w:pPr>
            <w:r>
              <w:rPr>
                <w:rFonts w:ascii="宋体" w:hAnsi="宋体" w:hint="eastAsia"/>
              </w:rPr>
              <w:t>3</w:t>
            </w:r>
            <w:r>
              <w:rPr>
                <w:rFonts w:ascii="宋体" w:hAnsi="宋体" w:hint="eastAsia"/>
              </w:rPr>
              <w:t>．</w:t>
            </w:r>
          </w:p>
          <w:p w:rsidR="00F15E29" w:rsidRDefault="00F15E29">
            <w:pPr>
              <w:spacing w:line="315" w:lineRule="exact"/>
              <w:rPr>
                <w:rFonts w:ascii="宋体" w:hAnsi="宋体"/>
              </w:rPr>
            </w:pPr>
          </w:p>
        </w:tc>
        <w:tc>
          <w:tcPr>
            <w:tcW w:w="1354" w:type="dxa"/>
          </w:tcPr>
          <w:p w:rsidR="00F15E29" w:rsidRDefault="00F15E29">
            <w:pPr>
              <w:spacing w:line="315" w:lineRule="exact"/>
              <w:rPr>
                <w:rFonts w:ascii="宋体" w:hAnsi="宋体"/>
              </w:rPr>
            </w:pPr>
          </w:p>
        </w:tc>
        <w:tc>
          <w:tcPr>
            <w:tcW w:w="1276" w:type="dxa"/>
          </w:tcPr>
          <w:p w:rsidR="00F15E29" w:rsidRDefault="00F15E29">
            <w:pPr>
              <w:spacing w:line="315" w:lineRule="exact"/>
              <w:rPr>
                <w:rFonts w:ascii="宋体" w:hAnsi="宋体"/>
              </w:rPr>
            </w:pPr>
          </w:p>
        </w:tc>
      </w:tr>
      <w:tr w:rsidR="00F15E29">
        <w:trPr>
          <w:trHeight w:val="287"/>
        </w:trPr>
        <w:tc>
          <w:tcPr>
            <w:tcW w:w="5592" w:type="dxa"/>
          </w:tcPr>
          <w:p w:rsidR="00F15E29" w:rsidRDefault="00AC6999">
            <w:pPr>
              <w:spacing w:line="315" w:lineRule="exact"/>
              <w:rPr>
                <w:rFonts w:ascii="宋体" w:hAnsi="宋体"/>
              </w:rPr>
            </w:pPr>
            <w:r>
              <w:rPr>
                <w:rFonts w:ascii="宋体" w:hAnsi="宋体" w:hint="eastAsia"/>
              </w:rPr>
              <w:t>出席人员签到：</w:t>
            </w:r>
          </w:p>
        </w:tc>
        <w:tc>
          <w:tcPr>
            <w:tcW w:w="2630" w:type="dxa"/>
            <w:gridSpan w:val="2"/>
          </w:tcPr>
          <w:p w:rsidR="00F15E29" w:rsidRDefault="00AC6999">
            <w:pPr>
              <w:spacing w:line="315" w:lineRule="exact"/>
              <w:jc w:val="center"/>
              <w:rPr>
                <w:rFonts w:ascii="宋体" w:hAnsi="宋体"/>
              </w:rPr>
            </w:pPr>
            <w:r>
              <w:rPr>
                <w:rFonts w:ascii="宋体" w:hAnsi="宋体" w:hint="eastAsia"/>
              </w:rPr>
              <w:t>提前约定下次会议时间：</w:t>
            </w:r>
          </w:p>
          <w:p w:rsidR="00F15E29" w:rsidRDefault="00F15E29">
            <w:pPr>
              <w:spacing w:line="315" w:lineRule="exact"/>
              <w:rPr>
                <w:rFonts w:ascii="宋体" w:hAnsi="宋体"/>
              </w:rPr>
            </w:pPr>
          </w:p>
        </w:tc>
      </w:tr>
      <w:tr w:rsidR="00F15E29">
        <w:trPr>
          <w:trHeight w:val="2872"/>
        </w:trPr>
        <w:tc>
          <w:tcPr>
            <w:tcW w:w="8222" w:type="dxa"/>
            <w:gridSpan w:val="3"/>
          </w:tcPr>
          <w:p w:rsidR="00F15E29" w:rsidRDefault="00AC6999">
            <w:pPr>
              <w:spacing w:line="315" w:lineRule="exact"/>
              <w:rPr>
                <w:rFonts w:ascii="宋体" w:hAnsi="宋体"/>
                <w:b/>
                <w:bCs/>
              </w:rPr>
            </w:pPr>
            <w:r>
              <w:rPr>
                <w:rFonts w:ascii="宋体" w:hAnsi="宋体" w:hint="eastAsia"/>
                <w:b/>
                <w:bCs/>
              </w:rPr>
              <w:t>第二次讨论：</w:t>
            </w:r>
          </w:p>
          <w:p w:rsidR="00F15E29" w:rsidRDefault="00AC6999">
            <w:pPr>
              <w:spacing w:line="315" w:lineRule="exact"/>
              <w:rPr>
                <w:rFonts w:ascii="宋体" w:hAnsi="宋体"/>
              </w:rPr>
            </w:pPr>
            <w:r>
              <w:rPr>
                <w:rFonts w:ascii="宋体" w:hAnsi="宋体" w:hint="eastAsia"/>
              </w:rPr>
              <w:t>讨论时间：</w:t>
            </w:r>
            <w:r>
              <w:rPr>
                <w:rFonts w:ascii="宋体" w:hAnsi="宋体" w:hint="eastAsia"/>
              </w:rPr>
              <w:t xml:space="preserve">   </w:t>
            </w:r>
            <w:r>
              <w:rPr>
                <w:rFonts w:ascii="宋体" w:hAnsi="宋体" w:hint="eastAsia"/>
              </w:rPr>
              <w:t>年</w:t>
            </w:r>
            <w:r>
              <w:rPr>
                <w:rFonts w:ascii="宋体" w:hAnsi="宋体" w:hint="eastAsia"/>
              </w:rPr>
              <w:t xml:space="preserve">   </w:t>
            </w:r>
            <w:r>
              <w:rPr>
                <w:rFonts w:ascii="宋体" w:hAnsi="宋体" w:hint="eastAsia"/>
              </w:rPr>
              <w:t>月</w:t>
            </w:r>
            <w:r>
              <w:rPr>
                <w:rFonts w:ascii="宋体" w:hAnsi="宋体" w:hint="eastAsia"/>
              </w:rPr>
              <w:t xml:space="preserve">   </w:t>
            </w:r>
            <w:r>
              <w:rPr>
                <w:rFonts w:ascii="宋体" w:hAnsi="宋体" w:hint="eastAsia"/>
              </w:rPr>
              <w:t>日</w:t>
            </w:r>
            <w:r>
              <w:rPr>
                <w:rFonts w:ascii="宋体" w:hAnsi="宋体" w:hint="eastAsia"/>
              </w:rPr>
              <w:t xml:space="preserve">  </w:t>
            </w:r>
            <w:r>
              <w:rPr>
                <w:rFonts w:ascii="宋体" w:hAnsi="宋体" w:hint="eastAsia"/>
              </w:rPr>
              <w:t>点</w:t>
            </w:r>
            <w:r>
              <w:rPr>
                <w:rFonts w:ascii="宋体" w:hAnsi="宋体" w:hint="eastAsia"/>
              </w:rPr>
              <w:t xml:space="preserve">  </w:t>
            </w:r>
            <w:r>
              <w:rPr>
                <w:rFonts w:ascii="宋体" w:hAnsi="宋体"/>
              </w:rPr>
              <w:t>分至</w:t>
            </w:r>
            <w:r>
              <w:rPr>
                <w:rFonts w:ascii="宋体" w:hAnsi="宋体" w:hint="eastAsia"/>
              </w:rPr>
              <w:t xml:space="preserve">  </w:t>
            </w:r>
            <w:r>
              <w:rPr>
                <w:rFonts w:ascii="宋体" w:hAnsi="宋体" w:hint="eastAsia"/>
              </w:rPr>
              <w:t>点</w:t>
            </w:r>
            <w:r>
              <w:rPr>
                <w:rFonts w:ascii="宋体" w:hAnsi="宋体" w:hint="eastAsia"/>
              </w:rPr>
              <w:t xml:space="preserve">  </w:t>
            </w:r>
            <w:r>
              <w:rPr>
                <w:rFonts w:ascii="宋体" w:hAnsi="宋体" w:hint="eastAsia"/>
              </w:rPr>
              <w:t>分</w:t>
            </w:r>
            <w:r>
              <w:rPr>
                <w:rFonts w:ascii="宋体" w:hAnsi="宋体" w:hint="eastAsia"/>
              </w:rPr>
              <w:t xml:space="preserve">    </w:t>
            </w:r>
            <w:r>
              <w:rPr>
                <w:rFonts w:ascii="宋体" w:hAnsi="宋体" w:hint="eastAsia"/>
              </w:rPr>
              <w:t>参会人数：</w:t>
            </w:r>
            <w:r>
              <w:rPr>
                <w:rFonts w:ascii="宋体" w:hAnsi="宋体" w:hint="eastAsia"/>
              </w:rPr>
              <w:t xml:space="preserve">  </w:t>
            </w:r>
            <w:r>
              <w:rPr>
                <w:rFonts w:ascii="宋体" w:hAnsi="宋体" w:hint="eastAsia"/>
              </w:rPr>
              <w:t>人，</w:t>
            </w:r>
            <w:r>
              <w:rPr>
                <w:rFonts w:ascii="宋体" w:hAnsi="宋体" w:hint="eastAsia"/>
              </w:rPr>
              <w:t xml:space="preserve">  </w:t>
            </w:r>
            <w:r>
              <w:rPr>
                <w:rFonts w:ascii="宋体" w:hAnsi="宋体" w:hint="eastAsia"/>
              </w:rPr>
              <w:t>缺席人数：</w:t>
            </w:r>
            <w:r>
              <w:rPr>
                <w:rFonts w:ascii="宋体" w:hAnsi="宋体" w:hint="eastAsia"/>
              </w:rPr>
              <w:t xml:space="preserve"> </w:t>
            </w:r>
            <w:r>
              <w:rPr>
                <w:rFonts w:ascii="宋体" w:hAnsi="宋体" w:hint="eastAsia"/>
              </w:rPr>
              <w:t>人</w:t>
            </w:r>
          </w:p>
          <w:p w:rsidR="00F15E29" w:rsidRDefault="00AC6999">
            <w:pPr>
              <w:spacing w:line="315" w:lineRule="exact"/>
              <w:rPr>
                <w:rFonts w:ascii="宋体" w:hAnsi="宋体"/>
                <w:b/>
              </w:rPr>
            </w:pPr>
            <w:r>
              <w:rPr>
                <w:rFonts w:ascii="宋体" w:hAnsi="宋体" w:hint="eastAsia"/>
                <w:b/>
              </w:rPr>
              <w:t>（一）主要讨论内容</w:t>
            </w:r>
          </w:p>
          <w:p w:rsidR="00F15E29" w:rsidRDefault="00AC6999">
            <w:pPr>
              <w:spacing w:line="315" w:lineRule="exact"/>
              <w:rPr>
                <w:rFonts w:ascii="宋体" w:hAnsi="宋体"/>
              </w:rPr>
            </w:pPr>
            <w:r>
              <w:rPr>
                <w:rFonts w:ascii="宋体" w:hAnsi="宋体"/>
              </w:rPr>
              <w:t>1</w:t>
            </w:r>
            <w:r>
              <w:rPr>
                <w:rFonts w:ascii="宋体" w:hAnsi="宋体" w:hint="eastAsia"/>
              </w:rPr>
              <w:t>．</w:t>
            </w:r>
          </w:p>
          <w:p w:rsidR="00F15E29" w:rsidRDefault="00F15E29">
            <w:pPr>
              <w:spacing w:line="315" w:lineRule="exact"/>
              <w:rPr>
                <w:rFonts w:ascii="宋体" w:hAnsi="宋体"/>
              </w:rPr>
            </w:pPr>
          </w:p>
          <w:p w:rsidR="00F15E29" w:rsidRDefault="00AC6999">
            <w:pPr>
              <w:spacing w:line="315" w:lineRule="exact"/>
              <w:rPr>
                <w:rFonts w:ascii="宋体" w:hAnsi="宋体"/>
                <w:b/>
              </w:rPr>
            </w:pPr>
            <w:r>
              <w:rPr>
                <w:rFonts w:ascii="宋体" w:hAnsi="宋体" w:hint="eastAsia"/>
                <w:b/>
              </w:rPr>
              <w:t>（二）主要决定项（会议达成的主要成果，包括对后续方案的决策等）</w:t>
            </w:r>
          </w:p>
          <w:p w:rsidR="00F15E29" w:rsidRDefault="00AC6999">
            <w:pPr>
              <w:spacing w:line="315" w:lineRule="exact"/>
              <w:rPr>
                <w:rFonts w:ascii="宋体" w:hAnsi="宋体"/>
              </w:rPr>
            </w:pPr>
            <w:r>
              <w:rPr>
                <w:rFonts w:ascii="宋体" w:hAnsi="宋体"/>
              </w:rPr>
              <w:t>1</w:t>
            </w:r>
            <w:r>
              <w:rPr>
                <w:rFonts w:ascii="宋体" w:hAnsi="宋体" w:hint="eastAsia"/>
              </w:rPr>
              <w:t>．</w:t>
            </w:r>
          </w:p>
          <w:p w:rsidR="00F15E29" w:rsidRDefault="00F15E29">
            <w:pPr>
              <w:spacing w:line="315" w:lineRule="exact"/>
              <w:rPr>
                <w:rFonts w:ascii="宋体" w:hAnsi="宋体"/>
              </w:rPr>
            </w:pPr>
          </w:p>
        </w:tc>
      </w:tr>
      <w:tr w:rsidR="00F15E29">
        <w:trPr>
          <w:trHeight w:val="287"/>
        </w:trPr>
        <w:tc>
          <w:tcPr>
            <w:tcW w:w="5592" w:type="dxa"/>
          </w:tcPr>
          <w:p w:rsidR="00F15E29" w:rsidRDefault="00AC6999">
            <w:pPr>
              <w:spacing w:line="315" w:lineRule="exact"/>
              <w:rPr>
                <w:rFonts w:ascii="宋体" w:hAnsi="宋体"/>
              </w:rPr>
            </w:pPr>
            <w:r>
              <w:rPr>
                <w:rFonts w:ascii="宋体" w:hAnsi="宋体" w:hint="eastAsia"/>
                <w:b/>
              </w:rPr>
              <w:t>下一步行动项</w:t>
            </w:r>
          </w:p>
        </w:tc>
        <w:tc>
          <w:tcPr>
            <w:tcW w:w="1354" w:type="dxa"/>
          </w:tcPr>
          <w:p w:rsidR="00F15E29" w:rsidRDefault="00AC6999">
            <w:pPr>
              <w:spacing w:line="315" w:lineRule="exact"/>
              <w:jc w:val="center"/>
              <w:rPr>
                <w:rFonts w:ascii="宋体" w:hAnsi="宋体"/>
              </w:rPr>
            </w:pPr>
            <w:r>
              <w:rPr>
                <w:rFonts w:ascii="宋体" w:hAnsi="宋体" w:hint="eastAsia"/>
              </w:rPr>
              <w:t>负责人</w:t>
            </w:r>
          </w:p>
        </w:tc>
        <w:tc>
          <w:tcPr>
            <w:tcW w:w="1276" w:type="dxa"/>
          </w:tcPr>
          <w:p w:rsidR="00F15E29" w:rsidRDefault="00AC6999">
            <w:pPr>
              <w:spacing w:line="315" w:lineRule="exact"/>
              <w:jc w:val="center"/>
              <w:rPr>
                <w:rFonts w:ascii="宋体" w:hAnsi="宋体"/>
              </w:rPr>
            </w:pPr>
            <w:r>
              <w:rPr>
                <w:rFonts w:ascii="宋体" w:hAnsi="宋体" w:hint="eastAsia"/>
              </w:rPr>
              <w:t>时间节点</w:t>
            </w:r>
          </w:p>
        </w:tc>
      </w:tr>
      <w:tr w:rsidR="00F15E29">
        <w:trPr>
          <w:trHeight w:val="829"/>
        </w:trPr>
        <w:tc>
          <w:tcPr>
            <w:tcW w:w="5592" w:type="dxa"/>
          </w:tcPr>
          <w:p w:rsidR="00F15E29" w:rsidRDefault="00AC6999">
            <w:pPr>
              <w:spacing w:line="315" w:lineRule="exact"/>
              <w:rPr>
                <w:rFonts w:ascii="宋体" w:hAnsi="宋体"/>
              </w:rPr>
            </w:pPr>
            <w:r>
              <w:rPr>
                <w:rFonts w:ascii="宋体" w:hAnsi="宋体"/>
              </w:rPr>
              <w:t>1</w:t>
            </w:r>
            <w:r>
              <w:rPr>
                <w:rFonts w:ascii="宋体" w:hAnsi="宋体" w:hint="eastAsia"/>
              </w:rPr>
              <w:t>．</w:t>
            </w:r>
          </w:p>
          <w:p w:rsidR="00F15E29" w:rsidRDefault="00F15E29">
            <w:pPr>
              <w:spacing w:line="315" w:lineRule="exact"/>
              <w:rPr>
                <w:rFonts w:ascii="宋体" w:hAnsi="宋体"/>
              </w:rPr>
            </w:pPr>
          </w:p>
        </w:tc>
        <w:tc>
          <w:tcPr>
            <w:tcW w:w="1354" w:type="dxa"/>
          </w:tcPr>
          <w:p w:rsidR="00F15E29" w:rsidRDefault="00F15E29">
            <w:pPr>
              <w:spacing w:line="315" w:lineRule="exact"/>
              <w:rPr>
                <w:rFonts w:ascii="宋体" w:hAnsi="宋体"/>
              </w:rPr>
            </w:pPr>
          </w:p>
        </w:tc>
        <w:tc>
          <w:tcPr>
            <w:tcW w:w="1276" w:type="dxa"/>
          </w:tcPr>
          <w:p w:rsidR="00F15E29" w:rsidRDefault="00F15E29">
            <w:pPr>
              <w:spacing w:line="315" w:lineRule="exact"/>
              <w:rPr>
                <w:rFonts w:ascii="宋体" w:hAnsi="宋体"/>
              </w:rPr>
            </w:pPr>
          </w:p>
        </w:tc>
      </w:tr>
      <w:tr w:rsidR="00F15E29">
        <w:trPr>
          <w:trHeight w:val="873"/>
        </w:trPr>
        <w:tc>
          <w:tcPr>
            <w:tcW w:w="5592" w:type="dxa"/>
          </w:tcPr>
          <w:p w:rsidR="00F15E29" w:rsidRDefault="00AC6999">
            <w:pPr>
              <w:spacing w:line="315" w:lineRule="exact"/>
              <w:rPr>
                <w:rFonts w:ascii="宋体" w:hAnsi="宋体"/>
              </w:rPr>
            </w:pPr>
            <w:r>
              <w:rPr>
                <w:rFonts w:ascii="宋体" w:hAnsi="宋体" w:hint="eastAsia"/>
              </w:rPr>
              <w:t>2</w:t>
            </w:r>
            <w:r>
              <w:rPr>
                <w:rFonts w:ascii="宋体" w:hAnsi="宋体" w:hint="eastAsia"/>
              </w:rPr>
              <w:t>．</w:t>
            </w:r>
          </w:p>
          <w:p w:rsidR="00F15E29" w:rsidRDefault="00F15E29">
            <w:pPr>
              <w:spacing w:line="315" w:lineRule="exact"/>
              <w:rPr>
                <w:rFonts w:ascii="宋体" w:hAnsi="宋体"/>
              </w:rPr>
            </w:pPr>
          </w:p>
        </w:tc>
        <w:tc>
          <w:tcPr>
            <w:tcW w:w="1354" w:type="dxa"/>
          </w:tcPr>
          <w:p w:rsidR="00F15E29" w:rsidRDefault="00F15E29">
            <w:pPr>
              <w:spacing w:line="315" w:lineRule="exact"/>
              <w:rPr>
                <w:rFonts w:ascii="宋体" w:hAnsi="宋体"/>
              </w:rPr>
            </w:pPr>
          </w:p>
        </w:tc>
        <w:tc>
          <w:tcPr>
            <w:tcW w:w="1276" w:type="dxa"/>
          </w:tcPr>
          <w:p w:rsidR="00F15E29" w:rsidRDefault="00F15E29">
            <w:pPr>
              <w:spacing w:line="315" w:lineRule="exact"/>
              <w:rPr>
                <w:rFonts w:ascii="宋体" w:hAnsi="宋体"/>
              </w:rPr>
            </w:pPr>
          </w:p>
        </w:tc>
      </w:tr>
      <w:tr w:rsidR="00F15E29">
        <w:trPr>
          <w:trHeight w:val="873"/>
        </w:trPr>
        <w:tc>
          <w:tcPr>
            <w:tcW w:w="5592" w:type="dxa"/>
          </w:tcPr>
          <w:p w:rsidR="00F15E29" w:rsidRDefault="00AC6999">
            <w:pPr>
              <w:spacing w:line="315" w:lineRule="exact"/>
              <w:rPr>
                <w:rFonts w:ascii="宋体" w:hAnsi="宋体"/>
              </w:rPr>
            </w:pPr>
            <w:r>
              <w:rPr>
                <w:rFonts w:ascii="宋体" w:hAnsi="宋体" w:hint="eastAsia"/>
              </w:rPr>
              <w:t>3</w:t>
            </w:r>
            <w:r>
              <w:rPr>
                <w:rFonts w:ascii="宋体" w:hAnsi="宋体" w:hint="eastAsia"/>
              </w:rPr>
              <w:t>．</w:t>
            </w:r>
          </w:p>
          <w:p w:rsidR="00F15E29" w:rsidRDefault="00F15E29">
            <w:pPr>
              <w:spacing w:line="315" w:lineRule="exact"/>
              <w:rPr>
                <w:rFonts w:ascii="宋体" w:hAnsi="宋体"/>
              </w:rPr>
            </w:pPr>
          </w:p>
        </w:tc>
        <w:tc>
          <w:tcPr>
            <w:tcW w:w="1354" w:type="dxa"/>
          </w:tcPr>
          <w:p w:rsidR="00F15E29" w:rsidRDefault="00F15E29">
            <w:pPr>
              <w:spacing w:line="315" w:lineRule="exact"/>
              <w:rPr>
                <w:rFonts w:ascii="宋体" w:hAnsi="宋体"/>
              </w:rPr>
            </w:pPr>
          </w:p>
        </w:tc>
        <w:tc>
          <w:tcPr>
            <w:tcW w:w="1276" w:type="dxa"/>
          </w:tcPr>
          <w:p w:rsidR="00F15E29" w:rsidRDefault="00F15E29">
            <w:pPr>
              <w:spacing w:line="315" w:lineRule="exact"/>
              <w:rPr>
                <w:rFonts w:ascii="宋体" w:hAnsi="宋体"/>
              </w:rPr>
            </w:pPr>
          </w:p>
        </w:tc>
      </w:tr>
      <w:tr w:rsidR="00F15E29">
        <w:trPr>
          <w:trHeight w:val="287"/>
        </w:trPr>
        <w:tc>
          <w:tcPr>
            <w:tcW w:w="5592" w:type="dxa"/>
          </w:tcPr>
          <w:p w:rsidR="00F15E29" w:rsidRDefault="00AC6999">
            <w:pPr>
              <w:spacing w:line="315" w:lineRule="exact"/>
              <w:rPr>
                <w:rFonts w:ascii="宋体" w:hAnsi="宋体"/>
              </w:rPr>
            </w:pPr>
            <w:r>
              <w:rPr>
                <w:rFonts w:ascii="宋体" w:hAnsi="宋体" w:hint="eastAsia"/>
              </w:rPr>
              <w:t>出席人员签到：</w:t>
            </w:r>
          </w:p>
        </w:tc>
        <w:tc>
          <w:tcPr>
            <w:tcW w:w="2630" w:type="dxa"/>
            <w:gridSpan w:val="2"/>
          </w:tcPr>
          <w:p w:rsidR="00F15E29" w:rsidRDefault="00AC6999">
            <w:pPr>
              <w:spacing w:line="315" w:lineRule="exact"/>
              <w:jc w:val="center"/>
              <w:rPr>
                <w:rFonts w:ascii="宋体" w:hAnsi="宋体"/>
              </w:rPr>
            </w:pPr>
            <w:r>
              <w:rPr>
                <w:rFonts w:ascii="宋体" w:hAnsi="宋体" w:hint="eastAsia"/>
              </w:rPr>
              <w:t>提前约定下次会议时间：</w:t>
            </w:r>
          </w:p>
          <w:p w:rsidR="00F15E29" w:rsidRDefault="00F15E29">
            <w:pPr>
              <w:spacing w:line="315" w:lineRule="exact"/>
              <w:rPr>
                <w:rFonts w:ascii="宋体" w:hAnsi="宋体"/>
              </w:rPr>
            </w:pPr>
          </w:p>
        </w:tc>
      </w:tr>
    </w:tbl>
    <w:p w:rsidR="00F15E29" w:rsidRDefault="00F15E29">
      <w:pPr>
        <w:rPr>
          <w:rFonts w:ascii="宋体" w:hAnsi="宋体"/>
        </w:rPr>
      </w:pPr>
    </w:p>
    <w:p w:rsidR="00F15E29" w:rsidRDefault="00F15E29">
      <w:pPr>
        <w:spacing w:line="360" w:lineRule="auto"/>
        <w:rPr>
          <w:rFonts w:ascii="宋体" w:hAnsi="宋体"/>
        </w:rPr>
      </w:pPr>
    </w:p>
    <w:p w:rsidR="00F15E29" w:rsidRDefault="00AC6999">
      <w:pPr>
        <w:spacing w:line="360" w:lineRule="auto"/>
        <w:rPr>
          <w:rFonts w:ascii="宋体" w:hAnsi="宋体"/>
          <w:b/>
        </w:rPr>
      </w:pPr>
      <w:r>
        <w:rPr>
          <w:rFonts w:ascii="宋体" w:hAnsi="宋体" w:hint="eastAsia"/>
          <w:b/>
        </w:rPr>
        <w:lastRenderedPageBreak/>
        <w:t>附件</w:t>
      </w:r>
      <w:r>
        <w:rPr>
          <w:rFonts w:ascii="宋体" w:hAnsi="宋体"/>
          <w:b/>
        </w:rPr>
        <w:t xml:space="preserve">2 </w:t>
      </w:r>
    </w:p>
    <w:p w:rsidR="00F15E29" w:rsidRDefault="00AC6999">
      <w:pPr>
        <w:tabs>
          <w:tab w:val="left" w:pos="426"/>
        </w:tabs>
        <w:spacing w:line="360" w:lineRule="auto"/>
        <w:ind w:firstLine="420"/>
        <w:rPr>
          <w:rFonts w:ascii="宋体" w:hAnsi="宋体"/>
          <w:b/>
        </w:rPr>
      </w:pPr>
      <w:r>
        <w:rPr>
          <w:rFonts w:ascii="宋体" w:hAnsi="宋体" w:hint="eastAsia"/>
          <w:b/>
        </w:rPr>
        <w:t>（请打印签字后扫描）</w:t>
      </w:r>
    </w:p>
    <w:p w:rsidR="00F15E29" w:rsidRDefault="00AC6999">
      <w:pPr>
        <w:spacing w:line="360" w:lineRule="auto"/>
        <w:ind w:firstLine="420"/>
        <w:jc w:val="center"/>
        <w:rPr>
          <w:rFonts w:ascii="宋体" w:hAnsi="宋体"/>
          <w:b/>
          <w:sz w:val="28"/>
        </w:rPr>
      </w:pPr>
      <w:r>
        <w:rPr>
          <w:rFonts w:ascii="宋体" w:hAnsi="宋体" w:hint="eastAsia"/>
          <w:b/>
          <w:sz w:val="28"/>
        </w:rPr>
        <w:t>参赛承诺和声明</w:t>
      </w:r>
    </w:p>
    <w:p w:rsidR="00F15E29" w:rsidRDefault="00F15E29">
      <w:pPr>
        <w:spacing w:line="360" w:lineRule="auto"/>
        <w:ind w:firstLine="420"/>
        <w:jc w:val="center"/>
        <w:rPr>
          <w:rFonts w:ascii="宋体" w:hAnsi="宋体"/>
          <w:b/>
          <w:sz w:val="22"/>
        </w:rPr>
      </w:pPr>
    </w:p>
    <w:p w:rsidR="00F15E29" w:rsidRDefault="00AC6999">
      <w:pPr>
        <w:snapToGrid w:val="0"/>
        <w:spacing w:line="360" w:lineRule="auto"/>
        <w:ind w:firstLineChars="200" w:firstLine="420"/>
        <w:rPr>
          <w:rFonts w:ascii="宋体" w:hAnsi="宋体"/>
          <w:szCs w:val="21"/>
        </w:rPr>
      </w:pPr>
      <w:r>
        <w:rPr>
          <w:rFonts w:ascii="宋体" w:hAnsi="宋体" w:hint="eastAsia"/>
          <w:szCs w:val="21"/>
        </w:rPr>
        <w:t>本团队承诺参加第九届全国青年科普创新实验暨作品大赛所呈交的作品</w:t>
      </w:r>
      <w:r>
        <w:rPr>
          <w:rFonts w:ascii="宋体" w:hAnsi="宋体"/>
          <w:szCs w:val="21"/>
        </w:rPr>
        <w:t>___________________________________</w:t>
      </w:r>
      <w:r>
        <w:rPr>
          <w:rFonts w:ascii="宋体" w:hAnsi="宋体"/>
          <w:szCs w:val="21"/>
        </w:rPr>
        <w:t>是本团队研究工作</w:t>
      </w:r>
      <w:r>
        <w:rPr>
          <w:rFonts w:ascii="宋体" w:hAnsi="宋体" w:hint="eastAsia"/>
          <w:szCs w:val="21"/>
        </w:rPr>
        <w:t>取得的研究成果；</w:t>
      </w:r>
      <w:bookmarkStart w:id="3" w:name="_Hlk119244178"/>
      <w:r>
        <w:rPr>
          <w:rFonts w:ascii="宋体" w:hAnsi="宋体" w:hint="eastAsia"/>
          <w:szCs w:val="21"/>
        </w:rPr>
        <w:t>承诺该作品未获得</w:t>
      </w:r>
      <w:r>
        <w:rPr>
          <w:rFonts w:ascii="宋体" w:hAnsi="宋体"/>
          <w:szCs w:val="21"/>
        </w:rPr>
        <w:t>本大赛往届全国总决赛</w:t>
      </w:r>
      <w:r>
        <w:rPr>
          <w:rFonts w:ascii="宋体" w:hAnsi="宋体" w:hint="eastAsia"/>
          <w:szCs w:val="21"/>
        </w:rPr>
        <w:t>一、二、三等奖或教育部公布全国性竞赛活动一、二、三等奖</w:t>
      </w:r>
      <w:bookmarkEnd w:id="3"/>
      <w:r>
        <w:rPr>
          <w:rFonts w:ascii="宋体" w:hAnsi="宋体" w:hint="eastAsia"/>
          <w:szCs w:val="21"/>
        </w:rPr>
        <w:t>；承诺若本设计方案或作品被查证存在抄袭、侵权、一个作品多次参赛等违规行为，或与以上承诺内容不符，本团队愿意接受取消参赛资格的决定，并承担一切责任。</w:t>
      </w:r>
    </w:p>
    <w:p w:rsidR="00F15E29" w:rsidRDefault="00AC6999" w:rsidP="00EA0E49">
      <w:pPr>
        <w:spacing w:beforeLines="50" w:line="360" w:lineRule="auto"/>
        <w:ind w:firstLine="420"/>
        <w:rPr>
          <w:rFonts w:ascii="宋体" w:hAnsi="宋体"/>
          <w:szCs w:val="21"/>
        </w:rPr>
      </w:pPr>
      <w:r>
        <w:rPr>
          <w:rFonts w:ascii="宋体" w:hAnsi="宋体" w:hint="eastAsia"/>
          <w:szCs w:val="21"/>
        </w:rPr>
        <w:t>第九届全国青年科普创新实验暨作品大赛参赛所呈交的作品设计版权归本团队所有，但大赛主办方享有对本团队提交的包括但不限于图片、设计方案等所有信息的无偿的永久的公益性宣传、展出、出版及其他使用权。</w:t>
      </w:r>
    </w:p>
    <w:p w:rsidR="00F15E29" w:rsidRDefault="00AC6999" w:rsidP="00EA0E49">
      <w:pPr>
        <w:spacing w:beforeLines="50" w:line="360" w:lineRule="auto"/>
        <w:ind w:firstLine="420"/>
        <w:rPr>
          <w:rFonts w:ascii="宋体" w:hAnsi="宋体"/>
          <w:szCs w:val="21"/>
        </w:rPr>
      </w:pPr>
      <w:r>
        <w:rPr>
          <w:rFonts w:ascii="宋体" w:hAnsi="宋体" w:hint="eastAsia"/>
          <w:szCs w:val="21"/>
        </w:rPr>
        <w:t>第九届全国青年科普创新实验暨作品大赛比赛期间，主办方可拍摄含有我肖像的照片和影像资料，且本人同意主办方对以上全部照片和</w:t>
      </w:r>
      <w:r>
        <w:rPr>
          <w:rFonts w:ascii="宋体" w:hAnsi="宋体" w:hint="eastAsia"/>
          <w:szCs w:val="21"/>
        </w:rPr>
        <w:t>影像资料享有无偿的永久的公益性宣传、展出、出版及其他使用权。</w:t>
      </w:r>
    </w:p>
    <w:p w:rsidR="00F15E29" w:rsidRDefault="00AC6999">
      <w:pPr>
        <w:spacing w:line="360" w:lineRule="auto"/>
        <w:ind w:firstLineChars="200" w:firstLine="420"/>
        <w:rPr>
          <w:rFonts w:ascii="宋体" w:hAnsi="宋体"/>
        </w:rPr>
      </w:pPr>
      <w:r>
        <w:rPr>
          <w:rFonts w:ascii="宋体" w:hAnsi="宋体" w:hint="eastAsia"/>
          <w:szCs w:val="21"/>
        </w:rPr>
        <w:t>特此声明。</w:t>
      </w:r>
    </w:p>
    <w:p w:rsidR="00F15E29" w:rsidRDefault="00F15E29">
      <w:pPr>
        <w:spacing w:line="360" w:lineRule="auto"/>
        <w:ind w:firstLineChars="200" w:firstLine="420"/>
        <w:rPr>
          <w:rFonts w:ascii="宋体" w:hAnsi="宋体"/>
        </w:rPr>
      </w:pPr>
    </w:p>
    <w:p w:rsidR="00F15E29" w:rsidRDefault="00F15E29">
      <w:pPr>
        <w:spacing w:line="360" w:lineRule="auto"/>
        <w:ind w:firstLineChars="200" w:firstLine="420"/>
        <w:rPr>
          <w:rFonts w:ascii="宋体" w:hAnsi="宋体"/>
        </w:rPr>
      </w:pPr>
    </w:p>
    <w:p w:rsidR="00F15E29" w:rsidRDefault="00AC6999">
      <w:pPr>
        <w:spacing w:line="360" w:lineRule="auto"/>
        <w:ind w:firstLineChars="1350" w:firstLine="2835"/>
        <w:rPr>
          <w:rFonts w:ascii="宋体" w:hAnsi="宋体"/>
        </w:rPr>
      </w:pPr>
      <w:r>
        <w:rPr>
          <w:rFonts w:ascii="宋体" w:hAnsi="宋体" w:hint="eastAsia"/>
        </w:rPr>
        <w:t>团队学生签名：</w:t>
      </w:r>
    </w:p>
    <w:p w:rsidR="00F15E29" w:rsidRDefault="00AC6999">
      <w:pPr>
        <w:spacing w:line="360" w:lineRule="auto"/>
        <w:ind w:firstLineChars="1350" w:firstLine="2835"/>
        <w:rPr>
          <w:rFonts w:ascii="宋体" w:hAnsi="宋体"/>
        </w:rPr>
      </w:pPr>
      <w:r>
        <w:rPr>
          <w:rFonts w:ascii="宋体" w:hAnsi="宋体" w:hint="eastAsia"/>
        </w:rPr>
        <w:t>团队学生监护人签名：</w:t>
      </w:r>
    </w:p>
    <w:p w:rsidR="00F15E29" w:rsidRDefault="00AC6999">
      <w:pPr>
        <w:spacing w:line="360" w:lineRule="auto"/>
        <w:ind w:firstLineChars="1350" w:firstLine="2835"/>
        <w:rPr>
          <w:rFonts w:ascii="宋体" w:hAnsi="宋体"/>
        </w:rPr>
      </w:pPr>
      <w:r>
        <w:rPr>
          <w:rFonts w:ascii="宋体" w:hAnsi="宋体" w:hint="eastAsia"/>
        </w:rPr>
        <w:t>学校指导老师签名：</w:t>
      </w:r>
    </w:p>
    <w:p w:rsidR="00F15E29" w:rsidRDefault="00AC6999">
      <w:pPr>
        <w:spacing w:line="360" w:lineRule="auto"/>
        <w:ind w:firstLineChars="1350" w:firstLine="2835"/>
        <w:rPr>
          <w:rFonts w:ascii="宋体" w:hAnsi="宋体"/>
        </w:rPr>
      </w:pPr>
      <w:r>
        <w:rPr>
          <w:rFonts w:ascii="宋体" w:hAnsi="宋体"/>
        </w:rPr>
        <w:t>日期：</w:t>
      </w:r>
      <w:r>
        <w:rPr>
          <w:rFonts w:ascii="宋体" w:hAnsi="宋体"/>
        </w:rPr>
        <w:t xml:space="preserve">       </w:t>
      </w:r>
      <w:r>
        <w:rPr>
          <w:rFonts w:ascii="宋体" w:hAnsi="宋体"/>
        </w:rPr>
        <w:t>年</w:t>
      </w:r>
      <w:r>
        <w:rPr>
          <w:rFonts w:ascii="宋体" w:hAnsi="宋体"/>
        </w:rPr>
        <w:t xml:space="preserve">       </w:t>
      </w:r>
      <w:r>
        <w:rPr>
          <w:rFonts w:ascii="宋体" w:hAnsi="宋体"/>
        </w:rPr>
        <w:t>月</w:t>
      </w:r>
      <w:r>
        <w:rPr>
          <w:rFonts w:ascii="宋体" w:hAnsi="宋体"/>
        </w:rPr>
        <w:t xml:space="preserve">       </w:t>
      </w:r>
      <w:r>
        <w:rPr>
          <w:rFonts w:ascii="宋体" w:hAnsi="宋体"/>
        </w:rPr>
        <w:t>日</w:t>
      </w:r>
      <w:r>
        <w:rPr>
          <w:rFonts w:ascii="宋体" w:hAnsi="宋体"/>
        </w:rPr>
        <w:t xml:space="preserve"> </w:t>
      </w:r>
    </w:p>
    <w:p w:rsidR="00F15E29" w:rsidRDefault="00F15E29">
      <w:pPr>
        <w:spacing w:line="360" w:lineRule="auto"/>
        <w:ind w:firstLine="420"/>
        <w:rPr>
          <w:rFonts w:ascii="宋体" w:hAnsi="宋体"/>
        </w:rPr>
      </w:pPr>
    </w:p>
    <w:p w:rsidR="00F15E29" w:rsidRDefault="00AC6999">
      <w:pPr>
        <w:pStyle w:val="21"/>
      </w:pPr>
      <w:r>
        <w:br w:type="page"/>
      </w:r>
    </w:p>
    <w:p w:rsidR="00F15E29" w:rsidRDefault="00AC6999">
      <w:pPr>
        <w:spacing w:line="360" w:lineRule="auto"/>
        <w:jc w:val="center"/>
        <w:rPr>
          <w:rFonts w:ascii="黑体" w:eastAsia="黑体" w:hAnsi="黑体"/>
          <w:sz w:val="36"/>
          <w:szCs w:val="40"/>
        </w:rPr>
      </w:pPr>
      <w:r>
        <w:rPr>
          <w:rFonts w:ascii="黑体" w:eastAsia="黑体" w:hAnsi="黑体" w:hint="eastAsia"/>
          <w:sz w:val="36"/>
          <w:szCs w:val="40"/>
        </w:rPr>
        <w:lastRenderedPageBreak/>
        <w:t>第九届全国青年科普创新实验暨作品大赛</w:t>
      </w:r>
    </w:p>
    <w:p w:rsidR="00F15E29" w:rsidRDefault="00AC6999">
      <w:pPr>
        <w:jc w:val="center"/>
        <w:rPr>
          <w:rFonts w:ascii="黑体" w:eastAsia="黑体" w:hAnsi="黑体" w:cstheme="minorBidi"/>
          <w:sz w:val="28"/>
        </w:rPr>
      </w:pPr>
      <w:r>
        <w:rPr>
          <w:rFonts w:ascii="黑体" w:eastAsia="黑体" w:hAnsi="黑体" w:cstheme="minorBidi" w:hint="eastAsia"/>
          <w:sz w:val="28"/>
        </w:rPr>
        <w:t>科普实验项目——</w:t>
      </w:r>
      <w:r>
        <w:rPr>
          <w:rFonts w:ascii="黑体" w:eastAsia="黑体" w:hAnsi="黑体" w:cstheme="minorBidi"/>
          <w:sz w:val="28"/>
        </w:rPr>
        <w:t>未来</w:t>
      </w:r>
      <w:r>
        <w:rPr>
          <w:rFonts w:ascii="黑体" w:eastAsia="黑体" w:hAnsi="黑体" w:cstheme="minorBidi" w:hint="eastAsia"/>
          <w:sz w:val="28"/>
        </w:rPr>
        <w:t>太空车命题</w:t>
      </w:r>
    </w:p>
    <w:p w:rsidR="00F15E29" w:rsidRDefault="00F15E29">
      <w:pPr>
        <w:snapToGrid w:val="0"/>
        <w:spacing w:line="360" w:lineRule="auto"/>
        <w:rPr>
          <w:rFonts w:ascii="宋体" w:hAnsi="宋体"/>
          <w:sz w:val="24"/>
        </w:rPr>
      </w:pPr>
    </w:p>
    <w:p w:rsidR="00F15E29" w:rsidRDefault="00AC6999">
      <w:pPr>
        <w:snapToGrid w:val="0"/>
        <w:spacing w:line="360" w:lineRule="auto"/>
        <w:ind w:firstLineChars="200" w:firstLine="480"/>
        <w:rPr>
          <w:rFonts w:ascii="黑体" w:eastAsia="黑体" w:hAnsi="黑体"/>
          <w:sz w:val="24"/>
        </w:rPr>
      </w:pPr>
      <w:r>
        <w:rPr>
          <w:rFonts w:ascii="黑体" w:eastAsia="黑体" w:hAnsi="黑体" w:hint="eastAsia"/>
          <w:sz w:val="24"/>
        </w:rPr>
        <w:t>一、</w:t>
      </w:r>
      <w:r>
        <w:rPr>
          <w:rFonts w:ascii="黑体" w:eastAsia="黑体" w:hAnsi="黑体"/>
          <w:sz w:val="24"/>
        </w:rPr>
        <w:t>命题背景</w:t>
      </w:r>
    </w:p>
    <w:p w:rsidR="00F15E29" w:rsidRDefault="00AC6999">
      <w:pPr>
        <w:snapToGrid w:val="0"/>
        <w:spacing w:line="360" w:lineRule="auto"/>
        <w:ind w:firstLineChars="200" w:firstLine="480"/>
        <w:rPr>
          <w:rFonts w:ascii="宋体" w:hAnsi="宋体"/>
          <w:sz w:val="24"/>
        </w:rPr>
      </w:pPr>
      <w:r>
        <w:rPr>
          <w:rFonts w:ascii="宋体" w:hAnsi="宋体" w:hint="eastAsia"/>
          <w:sz w:val="24"/>
        </w:rPr>
        <w:t>全国青年科普创新实验暨作品大赛希望引导青年学生利用科技的手段、创新的思维，解决未来的问题。</w:t>
      </w:r>
      <w:r>
        <w:rPr>
          <w:rFonts w:ascii="宋体" w:hAnsi="宋体" w:hint="eastAsia"/>
          <w:sz w:val="24"/>
        </w:rPr>
        <w:t xml:space="preserve">       </w:t>
      </w:r>
    </w:p>
    <w:p w:rsidR="00F15E29" w:rsidRDefault="00AC6999">
      <w:pPr>
        <w:snapToGrid w:val="0"/>
        <w:spacing w:line="360" w:lineRule="auto"/>
        <w:ind w:firstLineChars="200" w:firstLine="480"/>
        <w:rPr>
          <w:rFonts w:ascii="宋体" w:hAnsi="宋体"/>
          <w:sz w:val="24"/>
        </w:rPr>
      </w:pPr>
      <w:r>
        <w:rPr>
          <w:rFonts w:ascii="宋体" w:hAnsi="宋体" w:hint="eastAsia"/>
          <w:sz w:val="24"/>
        </w:rPr>
        <w:t>新时代十年以来，我国在探月探火方面取得重大成果，月球车、火星车等太空车备受世人瞩目。未来，我国还将实施载人月球探测、火星取样返回等重大航天工程，太空车将会得到进一步发展。未来太空车会有什么样的外观？会具备哪些功能？欢迎从多学科和跨学科的角度出发，参与我们的挑战任务，点燃太空探索的热情！</w:t>
      </w:r>
    </w:p>
    <w:p w:rsidR="00F15E29" w:rsidRDefault="00F15E29">
      <w:pPr>
        <w:snapToGrid w:val="0"/>
        <w:spacing w:line="360" w:lineRule="auto"/>
        <w:ind w:firstLineChars="200" w:firstLine="480"/>
        <w:rPr>
          <w:rFonts w:ascii="宋体" w:hAnsi="宋体"/>
          <w:sz w:val="24"/>
        </w:rPr>
      </w:pPr>
    </w:p>
    <w:p w:rsidR="00F15E29" w:rsidRDefault="00AC6999">
      <w:pPr>
        <w:snapToGrid w:val="0"/>
        <w:spacing w:line="360" w:lineRule="auto"/>
        <w:ind w:firstLineChars="200" w:firstLine="480"/>
        <w:rPr>
          <w:rFonts w:ascii="黑体" w:eastAsia="黑体" w:hAnsi="黑体"/>
          <w:sz w:val="24"/>
        </w:rPr>
      </w:pPr>
      <w:r>
        <w:rPr>
          <w:rFonts w:ascii="黑体" w:eastAsia="黑体" w:hAnsi="黑体" w:hint="eastAsia"/>
          <w:sz w:val="24"/>
        </w:rPr>
        <w:t>二、</w:t>
      </w:r>
      <w:r>
        <w:rPr>
          <w:rFonts w:ascii="黑体" w:eastAsia="黑体" w:hAnsi="黑体"/>
          <w:sz w:val="24"/>
        </w:rPr>
        <w:t>命题</w:t>
      </w:r>
      <w:r>
        <w:rPr>
          <w:rFonts w:ascii="黑体" w:eastAsia="黑体" w:hAnsi="黑体" w:hint="eastAsia"/>
          <w:sz w:val="24"/>
        </w:rPr>
        <w:t>内容</w:t>
      </w:r>
    </w:p>
    <w:p w:rsidR="00F15E29" w:rsidRDefault="00AC6999">
      <w:pPr>
        <w:snapToGrid w:val="0"/>
        <w:spacing w:line="360" w:lineRule="auto"/>
        <w:ind w:firstLineChars="200" w:firstLine="480"/>
        <w:rPr>
          <w:rFonts w:ascii="宋体" w:hAnsi="宋体"/>
          <w:sz w:val="24"/>
        </w:rPr>
      </w:pPr>
      <w:r>
        <w:rPr>
          <w:rFonts w:ascii="宋体" w:hAnsi="宋体" w:hint="eastAsia"/>
          <w:sz w:val="24"/>
        </w:rPr>
        <w:t>本项目要求参赛学生以“发现问题，解决问题，探知未来”为原则，考虑未来太空车可能面临的问题和技术难点，提出具体的解决方案并制作演示模型。鼓励参赛者将</w:t>
      </w:r>
      <w:r>
        <w:rPr>
          <w:rFonts w:ascii="宋体" w:hAnsi="宋体" w:hint="eastAsia"/>
          <w:sz w:val="24"/>
        </w:rPr>
        <w:t>STEM</w:t>
      </w:r>
      <w:r>
        <w:rPr>
          <w:rFonts w:ascii="宋体" w:hAnsi="宋体" w:hint="eastAsia"/>
          <w:sz w:val="24"/>
        </w:rPr>
        <w:t>（科学、技术、工程、数学）与创客融合，综合考虑，不仅要</w:t>
      </w:r>
      <w:r>
        <w:rPr>
          <w:rFonts w:ascii="宋体" w:hAnsi="宋体" w:hint="eastAsia"/>
          <w:sz w:val="24"/>
        </w:rPr>
        <w:t>有创意，还要动手设计、制作出越障能力较强的未来太空车模型，要求能够爬越不同高度、不同类型的障碍物，并模拟某些科学探测任务（仅限决赛）。</w:t>
      </w:r>
    </w:p>
    <w:p w:rsidR="00F15E29" w:rsidRDefault="00F15E29">
      <w:pPr>
        <w:snapToGrid w:val="0"/>
        <w:spacing w:line="360" w:lineRule="auto"/>
        <w:ind w:firstLineChars="200" w:firstLine="480"/>
        <w:rPr>
          <w:rFonts w:ascii="宋体" w:hAnsi="宋体"/>
          <w:sz w:val="24"/>
        </w:rPr>
      </w:pPr>
    </w:p>
    <w:p w:rsidR="00F15E29" w:rsidRDefault="00AC6999">
      <w:pPr>
        <w:snapToGrid w:val="0"/>
        <w:spacing w:line="360" w:lineRule="auto"/>
        <w:ind w:firstLineChars="200" w:firstLine="480"/>
        <w:rPr>
          <w:rFonts w:ascii="黑体" w:eastAsia="黑体" w:hAnsi="黑体"/>
          <w:sz w:val="24"/>
        </w:rPr>
      </w:pPr>
      <w:r>
        <w:rPr>
          <w:rFonts w:ascii="黑体" w:eastAsia="黑体" w:hAnsi="黑体" w:hint="eastAsia"/>
          <w:sz w:val="24"/>
        </w:rPr>
        <w:t>三、</w:t>
      </w:r>
      <w:r>
        <w:rPr>
          <w:rFonts w:ascii="黑体" w:eastAsia="黑体" w:hAnsi="黑体"/>
          <w:sz w:val="24"/>
        </w:rPr>
        <w:t>考查目标</w:t>
      </w:r>
    </w:p>
    <w:p w:rsidR="00F15E29" w:rsidRDefault="00AC6999">
      <w:pPr>
        <w:snapToGrid w:val="0"/>
        <w:spacing w:line="360" w:lineRule="auto"/>
        <w:ind w:firstLineChars="200" w:firstLine="480"/>
        <w:rPr>
          <w:rFonts w:ascii="宋体" w:hAnsi="宋体"/>
          <w:sz w:val="24"/>
        </w:rPr>
      </w:pPr>
      <w:r>
        <w:rPr>
          <w:rFonts w:ascii="宋体" w:hAnsi="宋体" w:hint="eastAsia"/>
          <w:sz w:val="24"/>
        </w:rPr>
        <w:t>考查参赛队伍面对实际情况，发现问题、提出问题和解决问题的能力。</w:t>
      </w:r>
    </w:p>
    <w:p w:rsidR="00F15E29" w:rsidRDefault="00AC6999">
      <w:pPr>
        <w:snapToGrid w:val="0"/>
        <w:spacing w:line="360" w:lineRule="auto"/>
        <w:ind w:firstLineChars="200" w:firstLine="480"/>
        <w:rPr>
          <w:rFonts w:ascii="宋体" w:hAnsi="宋体"/>
          <w:sz w:val="24"/>
        </w:rPr>
      </w:pPr>
      <w:r>
        <w:rPr>
          <w:rFonts w:ascii="宋体" w:hAnsi="宋体" w:hint="eastAsia"/>
          <w:sz w:val="24"/>
        </w:rPr>
        <w:t>考查参赛队伍创新思维、创造力、团队协作、沟通协调、展示和表达等能力。</w:t>
      </w:r>
    </w:p>
    <w:p w:rsidR="00F15E29" w:rsidRDefault="00AC6999">
      <w:pPr>
        <w:snapToGrid w:val="0"/>
        <w:spacing w:line="360" w:lineRule="auto"/>
        <w:ind w:firstLineChars="200" w:firstLine="480"/>
        <w:rPr>
          <w:rFonts w:ascii="宋体" w:hAnsi="宋体"/>
          <w:sz w:val="24"/>
        </w:rPr>
      </w:pPr>
      <w:r>
        <w:rPr>
          <w:rFonts w:ascii="宋体" w:hAnsi="宋体" w:hint="eastAsia"/>
          <w:sz w:val="24"/>
        </w:rPr>
        <w:t>考查参赛队伍多学科知识交叉学习和应用的能力。</w:t>
      </w:r>
    </w:p>
    <w:p w:rsidR="00F15E29" w:rsidRDefault="00AC6999">
      <w:pPr>
        <w:snapToGrid w:val="0"/>
        <w:spacing w:line="360" w:lineRule="auto"/>
        <w:ind w:firstLineChars="200" w:firstLine="480"/>
        <w:rPr>
          <w:rFonts w:ascii="宋体" w:hAnsi="宋体"/>
          <w:sz w:val="24"/>
        </w:rPr>
      </w:pPr>
      <w:r>
        <w:rPr>
          <w:rFonts w:ascii="宋体" w:hAnsi="宋体" w:hint="eastAsia"/>
          <w:sz w:val="24"/>
        </w:rPr>
        <w:t>考查参赛队伍的动手实践的能力。</w:t>
      </w:r>
    </w:p>
    <w:p w:rsidR="00F15E29" w:rsidRDefault="00F15E29">
      <w:pPr>
        <w:snapToGrid w:val="0"/>
        <w:spacing w:line="360" w:lineRule="auto"/>
        <w:ind w:firstLineChars="200" w:firstLine="480"/>
        <w:rPr>
          <w:rFonts w:ascii="黑体" w:eastAsia="黑体" w:hAnsi="黑体"/>
          <w:sz w:val="24"/>
        </w:rPr>
      </w:pPr>
    </w:p>
    <w:p w:rsidR="00F15E29" w:rsidRDefault="00AC6999">
      <w:pPr>
        <w:snapToGrid w:val="0"/>
        <w:spacing w:line="360" w:lineRule="auto"/>
        <w:ind w:firstLineChars="200" w:firstLine="480"/>
        <w:rPr>
          <w:rFonts w:ascii="黑体" w:eastAsia="黑体" w:hAnsi="黑体"/>
          <w:sz w:val="24"/>
        </w:rPr>
      </w:pPr>
      <w:r>
        <w:rPr>
          <w:rFonts w:ascii="黑体" w:eastAsia="黑体" w:hAnsi="黑体" w:hint="eastAsia"/>
          <w:sz w:val="24"/>
        </w:rPr>
        <w:t>四、比赛规则</w:t>
      </w:r>
    </w:p>
    <w:p w:rsidR="00F15E29" w:rsidRDefault="00AC6999">
      <w:pPr>
        <w:snapToGrid w:val="0"/>
        <w:spacing w:line="360" w:lineRule="auto"/>
        <w:ind w:firstLineChars="200" w:firstLine="480"/>
        <w:rPr>
          <w:rFonts w:ascii="宋体" w:hAnsi="宋体"/>
          <w:sz w:val="24"/>
        </w:rPr>
      </w:pPr>
      <w:r>
        <w:rPr>
          <w:rFonts w:ascii="宋体" w:hAnsi="宋体" w:hint="eastAsia"/>
          <w:sz w:val="24"/>
        </w:rPr>
        <w:t>本命题面向中学组开展，每支参赛队伍由</w:t>
      </w:r>
      <w:r>
        <w:rPr>
          <w:rFonts w:ascii="宋体" w:hAnsi="宋体" w:hint="eastAsia"/>
          <w:sz w:val="24"/>
        </w:rPr>
        <w:t>2</w:t>
      </w:r>
      <w:r>
        <w:rPr>
          <w:rFonts w:ascii="宋体" w:hAnsi="宋体" w:hint="eastAsia"/>
          <w:sz w:val="24"/>
        </w:rPr>
        <w:t>名参赛选手和</w:t>
      </w:r>
      <w:r>
        <w:rPr>
          <w:rFonts w:ascii="宋体" w:hAnsi="宋体" w:hint="eastAsia"/>
          <w:sz w:val="24"/>
        </w:rPr>
        <w:t>1</w:t>
      </w:r>
      <w:r>
        <w:rPr>
          <w:rFonts w:ascii="宋体" w:hAnsi="宋体" w:hint="eastAsia"/>
          <w:sz w:val="24"/>
        </w:rPr>
        <w:t>名学校指导老师组成。同一选手不得跨队参与同一命题比赛。赛程分初赛、复赛、决赛三个阶段。各阶段规则如下：</w:t>
      </w:r>
    </w:p>
    <w:p w:rsidR="00F15E29" w:rsidRDefault="00AC6999">
      <w:pPr>
        <w:numPr>
          <w:ilvl w:val="0"/>
          <w:numId w:val="6"/>
        </w:numPr>
        <w:snapToGrid w:val="0"/>
        <w:spacing w:line="360" w:lineRule="auto"/>
        <w:ind w:firstLineChars="200" w:firstLine="482"/>
        <w:rPr>
          <w:rFonts w:ascii="宋体" w:hAnsi="宋体"/>
          <w:b/>
          <w:sz w:val="24"/>
        </w:rPr>
      </w:pPr>
      <w:r>
        <w:rPr>
          <w:rFonts w:ascii="宋体" w:hAnsi="宋体" w:hint="eastAsia"/>
          <w:b/>
          <w:sz w:val="24"/>
        </w:rPr>
        <w:lastRenderedPageBreak/>
        <w:t>初赛</w:t>
      </w:r>
    </w:p>
    <w:p w:rsidR="00F15E29" w:rsidRDefault="00AC6999">
      <w:pPr>
        <w:numPr>
          <w:ilvl w:val="255"/>
          <w:numId w:val="0"/>
        </w:numPr>
        <w:snapToGrid w:val="0"/>
        <w:spacing w:line="360" w:lineRule="auto"/>
        <w:ind w:firstLineChars="200" w:firstLine="480"/>
        <w:rPr>
          <w:rFonts w:ascii="宋体" w:hAnsi="宋体"/>
          <w:sz w:val="24"/>
        </w:rPr>
      </w:pPr>
      <w:r>
        <w:rPr>
          <w:rFonts w:ascii="宋体" w:hAnsi="宋体" w:hint="eastAsia"/>
          <w:sz w:val="24"/>
        </w:rPr>
        <w:t>初赛由福建省分赛区大赛组委会监督，福建省各设区市科协、科技馆组织。初赛规则由各地市制定，须保障赛事公开、公平、公正。比赛规则可参照以下建议开展：</w:t>
      </w:r>
    </w:p>
    <w:p w:rsidR="00F15E29" w:rsidRDefault="00AC6999">
      <w:pPr>
        <w:snapToGrid w:val="0"/>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比赛任务</w:t>
      </w:r>
    </w:p>
    <w:p w:rsidR="00F15E29" w:rsidRDefault="00AC6999">
      <w:pPr>
        <w:snapToGrid w:val="0"/>
        <w:spacing w:line="360" w:lineRule="auto"/>
        <w:ind w:firstLineChars="200" w:firstLine="480"/>
        <w:rPr>
          <w:rFonts w:ascii="宋体" w:hAnsi="宋体"/>
          <w:sz w:val="24"/>
        </w:rPr>
      </w:pPr>
      <w:r>
        <w:rPr>
          <w:rFonts w:ascii="宋体" w:hAnsi="宋体" w:hint="eastAsia"/>
          <w:sz w:val="24"/>
        </w:rPr>
        <w:t>自行设计、制作、调试，完成未来太空车模型（以下称装置或作品）。</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sz w:val="24"/>
        </w:rPr>
        <w:t>1</w:t>
      </w:r>
      <w:r>
        <w:rPr>
          <w:rFonts w:ascii="宋体" w:hAnsi="宋体"/>
          <w:sz w:val="24"/>
        </w:rPr>
        <w:t>）赛道要求</w:t>
      </w:r>
    </w:p>
    <w:p w:rsidR="00F15E29" w:rsidRDefault="00AC6999">
      <w:pPr>
        <w:snapToGrid w:val="0"/>
        <w:spacing w:line="360" w:lineRule="auto"/>
        <w:ind w:firstLineChars="200" w:firstLine="480"/>
        <w:rPr>
          <w:rFonts w:ascii="宋体" w:hAnsi="宋体"/>
          <w:sz w:val="24"/>
        </w:rPr>
      </w:pPr>
      <w:r>
        <w:rPr>
          <w:rFonts w:ascii="宋体" w:hAnsi="宋体"/>
          <w:sz w:val="24"/>
        </w:rPr>
        <w:t>1</w:t>
      </w:r>
      <w:r>
        <w:rPr>
          <w:rFonts w:ascii="宋体" w:hAnsi="宋体" w:hint="eastAsia"/>
          <w:sz w:val="24"/>
        </w:rPr>
        <w:t>）赛道材料为木板，其上表面需平铺粘贴</w:t>
      </w:r>
      <w:r>
        <w:rPr>
          <w:rFonts w:ascii="宋体" w:hAnsi="宋体"/>
          <w:sz w:val="24"/>
        </w:rPr>
        <w:t>140g</w:t>
      </w:r>
      <w:r>
        <w:rPr>
          <w:rFonts w:ascii="宋体" w:hAnsi="宋体" w:hint="eastAsia"/>
          <w:sz w:val="24"/>
        </w:rPr>
        <w:t>/m</w:t>
      </w:r>
      <w:r>
        <w:rPr>
          <w:rFonts w:ascii="宋体" w:hAnsi="宋体"/>
          <w:sz w:val="24"/>
          <w:vertAlign w:val="superscript"/>
        </w:rPr>
        <w:t>2</w:t>
      </w:r>
      <w:r>
        <w:rPr>
          <w:rFonts w:ascii="宋体" w:hAnsi="宋体" w:hint="eastAsia"/>
          <w:sz w:val="24"/>
        </w:rPr>
        <w:t>的复印纸，并在纸上标注出发线。赛道一端放置障碍物。</w:t>
      </w:r>
    </w:p>
    <w:p w:rsidR="00F15E29" w:rsidRDefault="00AC6999">
      <w:pPr>
        <w:snapToGrid w:val="0"/>
        <w:spacing w:line="360" w:lineRule="auto"/>
        <w:ind w:firstLineChars="200" w:firstLine="480"/>
        <w:rPr>
          <w:rFonts w:ascii="宋体" w:hAnsi="宋体"/>
          <w:color w:val="FF0000"/>
          <w:sz w:val="24"/>
        </w:rPr>
      </w:pPr>
      <w:r>
        <w:rPr>
          <w:rFonts w:ascii="宋体" w:hAnsi="宋体" w:hint="eastAsia"/>
          <w:color w:val="000000" w:themeColor="text1"/>
          <w:sz w:val="24"/>
        </w:rPr>
        <w:t>2</w:t>
      </w:r>
      <w:r>
        <w:rPr>
          <w:rFonts w:ascii="宋体" w:hAnsi="宋体" w:hint="eastAsia"/>
          <w:color w:val="000000" w:themeColor="text1"/>
          <w:sz w:val="24"/>
        </w:rPr>
        <w:t>）障</w:t>
      </w:r>
      <w:r>
        <w:rPr>
          <w:rFonts w:ascii="宋体" w:hAnsi="宋体" w:hint="eastAsia"/>
          <w:color w:val="000000" w:themeColor="text1"/>
          <w:sz w:val="24"/>
        </w:rPr>
        <w:t>碍物由多层木板叠加而成</w:t>
      </w:r>
      <w:r>
        <w:rPr>
          <w:rFonts w:ascii="宋体" w:hAnsi="宋体" w:hint="eastAsia"/>
          <w:sz w:val="24"/>
        </w:rPr>
        <w:t>（建议木板厚度分别为</w:t>
      </w:r>
      <w:r>
        <w:rPr>
          <w:rFonts w:ascii="宋体" w:hAnsi="宋体"/>
          <w:sz w:val="24"/>
        </w:rPr>
        <w:t>1cm</w:t>
      </w:r>
      <w:r>
        <w:rPr>
          <w:rFonts w:ascii="宋体" w:hAnsi="宋体" w:hint="eastAsia"/>
          <w:sz w:val="24"/>
        </w:rPr>
        <w:t>、</w:t>
      </w:r>
      <w:r>
        <w:rPr>
          <w:rFonts w:ascii="宋体" w:hAnsi="宋体"/>
          <w:sz w:val="24"/>
        </w:rPr>
        <w:t>2cm</w:t>
      </w:r>
      <w:r>
        <w:rPr>
          <w:rFonts w:ascii="宋体" w:hAnsi="宋体" w:hint="eastAsia"/>
          <w:sz w:val="24"/>
        </w:rPr>
        <w:t>、</w:t>
      </w:r>
      <w:r>
        <w:rPr>
          <w:rFonts w:ascii="宋体" w:hAnsi="宋体"/>
          <w:sz w:val="24"/>
        </w:rPr>
        <w:t>5cm</w:t>
      </w:r>
      <w:r>
        <w:rPr>
          <w:rFonts w:ascii="宋体" w:hAnsi="宋体" w:hint="eastAsia"/>
          <w:sz w:val="24"/>
        </w:rPr>
        <w:t>、</w:t>
      </w:r>
      <w:r>
        <w:rPr>
          <w:rFonts w:ascii="宋体" w:hAnsi="宋体"/>
          <w:sz w:val="24"/>
        </w:rPr>
        <w:t>10cm</w:t>
      </w:r>
      <w:r>
        <w:rPr>
          <w:rFonts w:ascii="宋体" w:hAnsi="宋体" w:hint="eastAsia"/>
          <w:sz w:val="24"/>
        </w:rPr>
        <w:t>、</w:t>
      </w:r>
      <w:r>
        <w:rPr>
          <w:rFonts w:ascii="宋体" w:hAnsi="宋体"/>
          <w:sz w:val="24"/>
        </w:rPr>
        <w:t>20cm</w:t>
      </w:r>
      <w:r>
        <w:rPr>
          <w:rFonts w:ascii="宋体" w:hAnsi="宋体" w:hint="eastAsia"/>
          <w:sz w:val="24"/>
        </w:rPr>
        <w:t>和</w:t>
      </w:r>
      <w:r>
        <w:rPr>
          <w:rFonts w:ascii="宋体" w:hAnsi="宋体"/>
          <w:sz w:val="24"/>
        </w:rPr>
        <w:t>50cm</w:t>
      </w:r>
      <w:r>
        <w:rPr>
          <w:rFonts w:ascii="宋体" w:hAnsi="宋体"/>
          <w:sz w:val="24"/>
        </w:rPr>
        <w:t>，</w:t>
      </w:r>
      <w:r>
        <w:rPr>
          <w:rFonts w:ascii="宋体" w:hAnsi="宋体" w:hint="eastAsia"/>
          <w:sz w:val="24"/>
        </w:rPr>
        <w:t>供组合不同的整数高度使用，且每块木板厚度偏差不超过</w:t>
      </w:r>
      <w:r>
        <w:rPr>
          <w:rFonts w:ascii="宋体" w:hAnsi="宋体"/>
          <w:sz w:val="24"/>
        </w:rPr>
        <w:t>0.2cm</w:t>
      </w:r>
      <w:r>
        <w:rPr>
          <w:rFonts w:ascii="宋体" w:hAnsi="宋体"/>
          <w:sz w:val="24"/>
        </w:rPr>
        <w:t>）</w:t>
      </w:r>
      <w:r>
        <w:rPr>
          <w:rFonts w:ascii="宋体" w:hAnsi="宋体" w:hint="eastAsia"/>
          <w:sz w:val="24"/>
        </w:rPr>
        <w:t>。</w:t>
      </w:r>
      <w:r>
        <w:rPr>
          <w:rFonts w:ascii="宋体" w:hAnsi="宋体" w:hint="eastAsia"/>
          <w:color w:val="000000" w:themeColor="text1"/>
          <w:sz w:val="24"/>
        </w:rPr>
        <w:t>障碍物上表面需粘贴</w:t>
      </w:r>
      <w:r>
        <w:rPr>
          <w:rFonts w:ascii="宋体" w:hAnsi="宋体"/>
          <w:color w:val="000000" w:themeColor="text1"/>
          <w:sz w:val="24"/>
        </w:rPr>
        <w:t>140g</w:t>
      </w:r>
      <w:r>
        <w:rPr>
          <w:rFonts w:ascii="宋体" w:hAnsi="宋体" w:hint="eastAsia"/>
          <w:color w:val="000000" w:themeColor="text1"/>
          <w:sz w:val="24"/>
        </w:rPr>
        <w:t>/m</w:t>
      </w:r>
      <w:r>
        <w:rPr>
          <w:rFonts w:ascii="宋体" w:hAnsi="宋体"/>
          <w:color w:val="000000" w:themeColor="text1"/>
          <w:sz w:val="24"/>
          <w:vertAlign w:val="superscript"/>
        </w:rPr>
        <w:t>2</w:t>
      </w:r>
      <w:r>
        <w:rPr>
          <w:rFonts w:ascii="宋体" w:hAnsi="宋体" w:hint="eastAsia"/>
          <w:color w:val="000000" w:themeColor="text1"/>
          <w:sz w:val="24"/>
        </w:rPr>
        <w:t>的复印纸，并标注终点线；障碍物面向装置的坡面为</w:t>
      </w:r>
      <w:r>
        <w:rPr>
          <w:rFonts w:ascii="宋体" w:hAnsi="宋体" w:hint="eastAsia"/>
          <w:color w:val="000000" w:themeColor="text1"/>
          <w:sz w:val="24"/>
        </w:rPr>
        <w:t>90</w:t>
      </w:r>
      <w:r>
        <w:rPr>
          <w:rFonts w:ascii="宋体" w:hAnsi="宋体" w:hint="eastAsia"/>
          <w:color w:val="000000" w:themeColor="text1"/>
          <w:sz w:val="24"/>
        </w:rPr>
        <w:t>度垂直面，无需粘贴纸张。障碍物相对赛道固定，初始高度为</w:t>
      </w:r>
      <w:r>
        <w:rPr>
          <w:rFonts w:ascii="宋体" w:hAnsi="宋体"/>
          <w:color w:val="000000" w:themeColor="text1"/>
          <w:sz w:val="24"/>
        </w:rPr>
        <w:t>5cm</w:t>
      </w:r>
      <w:r>
        <w:rPr>
          <w:rFonts w:ascii="宋体" w:hAnsi="宋体" w:hint="eastAsia"/>
          <w:color w:val="000000" w:themeColor="text1"/>
          <w:sz w:val="24"/>
        </w:rPr>
        <w:t>，每次挑战可增加</w:t>
      </w:r>
      <w:r>
        <w:rPr>
          <w:rFonts w:ascii="宋体" w:hAnsi="宋体" w:hint="eastAsia"/>
          <w:color w:val="000000" w:themeColor="text1"/>
          <w:sz w:val="24"/>
        </w:rPr>
        <w:t>1cm</w:t>
      </w:r>
      <w:r>
        <w:rPr>
          <w:rFonts w:ascii="宋体" w:hAnsi="宋体" w:hint="eastAsia"/>
          <w:color w:val="000000" w:themeColor="text1"/>
          <w:sz w:val="24"/>
        </w:rPr>
        <w:t>高度的倍数。</w:t>
      </w:r>
    </w:p>
    <w:p w:rsidR="00F15E29" w:rsidRDefault="00AC6999">
      <w:pPr>
        <w:snapToGrid w:val="0"/>
        <w:spacing w:line="360" w:lineRule="auto"/>
        <w:ind w:firstLineChars="200" w:firstLine="480"/>
        <w:rPr>
          <w:rFonts w:ascii="宋体" w:hAnsi="宋体"/>
          <w:sz w:val="24"/>
        </w:rPr>
      </w:pPr>
      <w:r>
        <w:rPr>
          <w:rFonts w:ascii="宋体" w:hAnsi="宋体"/>
          <w:sz w:val="24"/>
        </w:rPr>
        <w:t>3</w:t>
      </w:r>
      <w:r>
        <w:rPr>
          <w:rFonts w:ascii="宋体" w:hAnsi="宋体" w:hint="eastAsia"/>
          <w:sz w:val="24"/>
        </w:rPr>
        <w:t>）赛道尺寸如图</w:t>
      </w:r>
      <w:r>
        <w:rPr>
          <w:rFonts w:ascii="宋体" w:hAnsi="宋体" w:hint="eastAsia"/>
          <w:sz w:val="24"/>
        </w:rPr>
        <w:t>1</w:t>
      </w:r>
      <w:r>
        <w:rPr>
          <w:rFonts w:ascii="宋体" w:hAnsi="宋体" w:hint="eastAsia"/>
          <w:sz w:val="24"/>
        </w:rPr>
        <w:t>所示。赛道宽度</w:t>
      </w:r>
      <w:r>
        <w:rPr>
          <w:rFonts w:ascii="宋体" w:hAnsi="宋体" w:hint="eastAsia"/>
          <w:sz w:val="24"/>
        </w:rPr>
        <w:t>40cm</w:t>
      </w:r>
      <w:r>
        <w:rPr>
          <w:rFonts w:ascii="宋体" w:hAnsi="宋体" w:hint="eastAsia"/>
          <w:sz w:val="24"/>
        </w:rPr>
        <w:t>，出发区长</w:t>
      </w:r>
      <w:r>
        <w:rPr>
          <w:rFonts w:ascii="宋体" w:hAnsi="宋体" w:hint="eastAsia"/>
          <w:sz w:val="24"/>
        </w:rPr>
        <w:t>4</w:t>
      </w:r>
      <w:r>
        <w:rPr>
          <w:rFonts w:ascii="宋体" w:hAnsi="宋体"/>
          <w:sz w:val="24"/>
        </w:rPr>
        <w:t>0</w:t>
      </w:r>
      <w:r>
        <w:rPr>
          <w:rFonts w:ascii="宋体" w:hAnsi="宋体" w:hint="eastAsia"/>
          <w:sz w:val="24"/>
        </w:rPr>
        <w:t>cm</w:t>
      </w:r>
      <w:r>
        <w:rPr>
          <w:rFonts w:ascii="宋体" w:hAnsi="宋体" w:hint="eastAsia"/>
          <w:sz w:val="24"/>
        </w:rPr>
        <w:t>，出发线（</w:t>
      </w:r>
      <w:r>
        <w:rPr>
          <w:rFonts w:ascii="宋体" w:hAnsi="宋体" w:hint="eastAsia"/>
          <w:sz w:val="24"/>
        </w:rPr>
        <w:t>B</w:t>
      </w:r>
      <w:r>
        <w:rPr>
          <w:rFonts w:ascii="宋体" w:hAnsi="宋体"/>
          <w:sz w:val="24"/>
        </w:rPr>
        <w:t>B</w:t>
      </w:r>
      <w:r>
        <w:rPr>
          <w:rFonts w:ascii="宋体" w:hAnsi="宋体"/>
          <w:sz w:val="24"/>
          <w:vertAlign w:val="superscript"/>
        </w:rPr>
        <w:t>,</w:t>
      </w:r>
      <w:r>
        <w:rPr>
          <w:rFonts w:ascii="宋体" w:hAnsi="宋体" w:hint="eastAsia"/>
          <w:sz w:val="24"/>
        </w:rPr>
        <w:t>）至障碍物下边缘（</w:t>
      </w:r>
      <w:r>
        <w:rPr>
          <w:rFonts w:ascii="宋体" w:hAnsi="宋体"/>
          <w:sz w:val="24"/>
        </w:rPr>
        <w:t>CC</w:t>
      </w:r>
      <w:r>
        <w:rPr>
          <w:rFonts w:ascii="宋体" w:hAnsi="宋体"/>
          <w:sz w:val="24"/>
          <w:vertAlign w:val="superscript"/>
        </w:rPr>
        <w:t>,</w:t>
      </w:r>
      <w:r>
        <w:rPr>
          <w:rFonts w:ascii="宋体" w:hAnsi="宋体" w:hint="eastAsia"/>
          <w:sz w:val="24"/>
        </w:rPr>
        <w:t>）</w:t>
      </w:r>
      <w:r>
        <w:rPr>
          <w:rFonts w:ascii="宋体" w:hAnsi="宋体"/>
          <w:sz w:val="24"/>
        </w:rPr>
        <w:t>40</w:t>
      </w:r>
      <w:r>
        <w:rPr>
          <w:rFonts w:ascii="宋体" w:hAnsi="宋体" w:hint="eastAsia"/>
          <w:sz w:val="24"/>
        </w:rPr>
        <w:t>cm</w:t>
      </w:r>
      <w:r>
        <w:rPr>
          <w:rFonts w:ascii="宋体" w:hAnsi="宋体" w:hint="eastAsia"/>
          <w:sz w:val="24"/>
        </w:rPr>
        <w:t>，障碍物上边缘至终点线（</w:t>
      </w:r>
      <w:r>
        <w:rPr>
          <w:rFonts w:ascii="宋体" w:hAnsi="宋体" w:hint="eastAsia"/>
          <w:sz w:val="24"/>
        </w:rPr>
        <w:t>D</w:t>
      </w:r>
      <w:r>
        <w:rPr>
          <w:rFonts w:ascii="宋体" w:hAnsi="宋体"/>
          <w:sz w:val="24"/>
        </w:rPr>
        <w:t>D</w:t>
      </w:r>
      <w:r>
        <w:rPr>
          <w:rFonts w:ascii="宋体" w:hAnsi="宋体"/>
          <w:sz w:val="24"/>
          <w:vertAlign w:val="superscript"/>
        </w:rPr>
        <w:t>,</w:t>
      </w:r>
      <w:r>
        <w:rPr>
          <w:rFonts w:ascii="宋体" w:hAnsi="宋体" w:hint="eastAsia"/>
          <w:sz w:val="24"/>
        </w:rPr>
        <w:t>）距离</w:t>
      </w:r>
      <w:r>
        <w:rPr>
          <w:rFonts w:ascii="宋体" w:hAnsi="宋体" w:hint="eastAsia"/>
          <w:sz w:val="24"/>
        </w:rPr>
        <w:t>40cm</w:t>
      </w:r>
      <w:r>
        <w:rPr>
          <w:rFonts w:ascii="宋体" w:hAnsi="宋体" w:hint="eastAsia"/>
          <w:sz w:val="24"/>
        </w:rPr>
        <w:t>；终点线后</w:t>
      </w:r>
      <w:r>
        <w:rPr>
          <w:rFonts w:ascii="宋体" w:hAnsi="宋体"/>
          <w:sz w:val="24"/>
        </w:rPr>
        <w:t>30</w:t>
      </w:r>
      <w:r>
        <w:rPr>
          <w:rFonts w:ascii="宋体" w:hAnsi="宋体" w:hint="eastAsia"/>
          <w:sz w:val="24"/>
        </w:rPr>
        <w:t>cm</w:t>
      </w:r>
      <w:r>
        <w:rPr>
          <w:rFonts w:ascii="宋体" w:hAnsi="宋体" w:hint="eastAsia"/>
          <w:sz w:val="24"/>
        </w:rPr>
        <w:t>处设置一挡板。</w:t>
      </w:r>
      <w:r>
        <w:rPr>
          <w:rFonts w:ascii="宋体" w:hAnsi="宋体" w:hint="eastAsia"/>
          <w:sz w:val="24"/>
        </w:rPr>
        <w:t>x</w:t>
      </w:r>
      <w:r>
        <w:rPr>
          <w:rFonts w:ascii="宋体" w:hAnsi="宋体" w:hint="eastAsia"/>
          <w:sz w:val="24"/>
        </w:rPr>
        <w:t>为障碍物高度。</w:t>
      </w:r>
    </w:p>
    <w:p w:rsidR="00F15E29" w:rsidRDefault="00AC6999">
      <w:pPr>
        <w:snapToGrid w:val="0"/>
        <w:jc w:val="center"/>
        <w:rPr>
          <w:rFonts w:ascii="宋体" w:hAnsi="宋体"/>
          <w:sz w:val="24"/>
        </w:rPr>
      </w:pPr>
      <w:r>
        <w:rPr>
          <w:rFonts w:ascii="宋体" w:hAnsi="宋体"/>
          <w:noProof/>
          <w:sz w:val="24"/>
        </w:rPr>
        <w:drawing>
          <wp:inline distT="0" distB="0" distL="0" distR="0">
            <wp:extent cx="5349875" cy="3543935"/>
            <wp:effectExtent l="0" t="0" r="3175" b="0"/>
            <wp:docPr id="4" name="图片 4" descr="不同颜色的灯光&#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不同颜色的灯光&#10;&#10;中度可信度描述已自动生成"/>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56552" cy="3548374"/>
                    </a:xfrm>
                    <a:prstGeom prst="rect">
                      <a:avLst/>
                    </a:prstGeom>
                    <a:noFill/>
                  </pic:spPr>
                </pic:pic>
              </a:graphicData>
            </a:graphic>
          </wp:inline>
        </w:drawing>
      </w:r>
    </w:p>
    <w:p w:rsidR="00F15E29" w:rsidRDefault="00AC6999">
      <w:pPr>
        <w:snapToGrid w:val="0"/>
        <w:ind w:firstLineChars="200" w:firstLine="480"/>
        <w:jc w:val="center"/>
        <w:rPr>
          <w:rFonts w:ascii="宋体" w:hAnsi="宋体"/>
          <w:sz w:val="24"/>
        </w:rPr>
      </w:pPr>
      <w:r>
        <w:rPr>
          <w:rFonts w:ascii="宋体" w:hAnsi="宋体"/>
          <w:sz w:val="24"/>
        </w:rPr>
        <w:t>图</w:t>
      </w:r>
      <w:r>
        <w:rPr>
          <w:rFonts w:ascii="宋体" w:hAnsi="宋体" w:hint="eastAsia"/>
          <w:sz w:val="24"/>
        </w:rPr>
        <w:t>1</w:t>
      </w:r>
      <w:r>
        <w:rPr>
          <w:rFonts w:ascii="宋体" w:hAnsi="宋体" w:hint="eastAsia"/>
          <w:sz w:val="24"/>
        </w:rPr>
        <w:t>初赛</w:t>
      </w:r>
      <w:r>
        <w:rPr>
          <w:rFonts w:ascii="宋体" w:hAnsi="宋体"/>
          <w:sz w:val="24"/>
        </w:rPr>
        <w:t>赛道</w:t>
      </w:r>
      <w:r>
        <w:rPr>
          <w:rFonts w:ascii="宋体" w:hAnsi="宋体" w:hint="eastAsia"/>
          <w:sz w:val="24"/>
        </w:rPr>
        <w:t>立体</w:t>
      </w:r>
      <w:r>
        <w:rPr>
          <w:rFonts w:ascii="宋体" w:hAnsi="宋体"/>
          <w:sz w:val="24"/>
        </w:rPr>
        <w:t>示意图</w:t>
      </w:r>
    </w:p>
    <w:p w:rsidR="00F15E29" w:rsidRDefault="00F15E29">
      <w:pPr>
        <w:snapToGrid w:val="0"/>
        <w:ind w:firstLineChars="200" w:firstLine="480"/>
        <w:rPr>
          <w:rFonts w:ascii="宋体" w:hAnsi="宋体"/>
          <w:color w:val="FF0000"/>
          <w:sz w:val="24"/>
        </w:rPr>
      </w:pP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）装置要求</w:t>
      </w:r>
    </w:p>
    <w:p w:rsidR="00F15E29" w:rsidRDefault="00AC6999">
      <w:pPr>
        <w:snapToGrid w:val="0"/>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）装置的长、宽、高尺寸不超过</w:t>
      </w:r>
      <w:r>
        <w:rPr>
          <w:rFonts w:ascii="宋体" w:hAnsi="宋体"/>
          <w:sz w:val="24"/>
        </w:rPr>
        <w:t>25cm*25cm*25cm</w:t>
      </w:r>
      <w:r>
        <w:rPr>
          <w:rFonts w:ascii="宋体" w:hAnsi="宋体"/>
          <w:sz w:val="24"/>
        </w:rPr>
        <w:t>（</w:t>
      </w:r>
      <w:r>
        <w:rPr>
          <w:rFonts w:ascii="宋体" w:hAnsi="宋体" w:hint="eastAsia"/>
          <w:sz w:val="24"/>
        </w:rPr>
        <w:t>初始尺寸），装置总质量不超过</w:t>
      </w:r>
      <w:r>
        <w:rPr>
          <w:rFonts w:ascii="宋体" w:hAnsi="宋体" w:hint="eastAsia"/>
          <w:sz w:val="24"/>
        </w:rPr>
        <w:t>500g</w:t>
      </w:r>
      <w:r>
        <w:rPr>
          <w:rFonts w:ascii="宋体" w:hAnsi="宋体" w:hint="eastAsia"/>
          <w:sz w:val="24"/>
        </w:rPr>
        <w:t>（包括动力装置）。</w:t>
      </w:r>
    </w:p>
    <w:p w:rsidR="00F15E29" w:rsidRDefault="00AC6999">
      <w:pPr>
        <w:snapToGrid w:val="0"/>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）装置使用的电动机和电池需自行准备，需采用以下指定型号。电动机：</w:t>
      </w:r>
      <w:r>
        <w:rPr>
          <w:rFonts w:ascii="宋体" w:hAnsi="宋体" w:hint="eastAsia"/>
          <w:sz w:val="24"/>
        </w:rPr>
        <w:t>N20</w:t>
      </w:r>
      <w:r>
        <w:rPr>
          <w:rFonts w:ascii="宋体" w:hAnsi="宋体" w:hint="eastAsia"/>
          <w:sz w:val="24"/>
        </w:rPr>
        <w:t>减速电动机，减速比</w:t>
      </w:r>
      <w:r>
        <w:rPr>
          <w:rFonts w:ascii="宋体" w:hAnsi="宋体"/>
          <w:sz w:val="24"/>
        </w:rPr>
        <w:t>100</w:t>
      </w:r>
      <w:r>
        <w:rPr>
          <w:rFonts w:ascii="宋体" w:hAnsi="宋体" w:hint="eastAsia"/>
          <w:sz w:val="24"/>
        </w:rPr>
        <w:t>，数量</w:t>
      </w:r>
      <w:r>
        <w:rPr>
          <w:rFonts w:ascii="宋体" w:hAnsi="宋体" w:hint="eastAsia"/>
          <w:sz w:val="24"/>
        </w:rPr>
        <w:t>1</w:t>
      </w:r>
      <w:r>
        <w:rPr>
          <w:rFonts w:ascii="宋体" w:hAnsi="宋体" w:hint="eastAsia"/>
          <w:sz w:val="24"/>
        </w:rPr>
        <w:t>个（电动机工作参数见表</w:t>
      </w:r>
      <w:r>
        <w:rPr>
          <w:rFonts w:ascii="宋体" w:hAnsi="宋体"/>
          <w:sz w:val="24"/>
        </w:rPr>
        <w:t>1</w:t>
      </w:r>
      <w:r>
        <w:rPr>
          <w:rFonts w:ascii="宋体" w:hAnsi="宋体" w:hint="eastAsia"/>
          <w:sz w:val="24"/>
        </w:rPr>
        <w:t>，尺寸参数见图</w:t>
      </w:r>
      <w:r>
        <w:rPr>
          <w:rFonts w:ascii="宋体" w:hAnsi="宋体" w:hint="eastAsia"/>
          <w:sz w:val="24"/>
        </w:rPr>
        <w:t>2</w:t>
      </w:r>
      <w:r>
        <w:rPr>
          <w:rFonts w:ascii="宋体" w:hAnsi="宋体" w:hint="eastAsia"/>
          <w:sz w:val="24"/>
        </w:rPr>
        <w:t>）；电池：</w:t>
      </w:r>
      <w:r>
        <w:rPr>
          <w:rFonts w:ascii="宋体" w:hAnsi="宋体" w:hint="eastAsia"/>
          <w:sz w:val="24"/>
        </w:rPr>
        <w:t>5</w:t>
      </w:r>
      <w:r>
        <w:rPr>
          <w:rFonts w:ascii="宋体" w:hAnsi="宋体" w:hint="eastAsia"/>
          <w:sz w:val="24"/>
        </w:rPr>
        <w:t>号普通电池（圆柱状，单节电池标称电压为</w:t>
      </w:r>
      <w:r>
        <w:rPr>
          <w:rFonts w:ascii="宋体" w:hAnsi="宋体"/>
          <w:sz w:val="24"/>
        </w:rPr>
        <w:t>1.5V</w:t>
      </w:r>
      <w:r>
        <w:rPr>
          <w:rFonts w:ascii="宋体" w:hAnsi="宋体" w:hint="eastAsia"/>
          <w:sz w:val="24"/>
        </w:rPr>
        <w:t>，要求电池外表能看到</w:t>
      </w:r>
      <w:r>
        <w:rPr>
          <w:rFonts w:ascii="宋体" w:hAnsi="宋体" w:hint="eastAsia"/>
          <w:sz w:val="24"/>
        </w:rPr>
        <w:t>AA</w:t>
      </w:r>
      <w:r>
        <w:rPr>
          <w:rFonts w:ascii="宋体" w:hAnsi="宋体" w:hint="eastAsia"/>
          <w:sz w:val="24"/>
        </w:rPr>
        <w:t>、</w:t>
      </w:r>
      <w:r>
        <w:rPr>
          <w:rFonts w:ascii="宋体" w:hAnsi="宋体" w:hint="eastAsia"/>
          <w:sz w:val="24"/>
        </w:rPr>
        <w:t>LR6</w:t>
      </w:r>
      <w:r>
        <w:rPr>
          <w:rFonts w:ascii="宋体" w:hAnsi="宋体" w:hint="eastAsia"/>
          <w:sz w:val="24"/>
        </w:rPr>
        <w:t>、</w:t>
      </w:r>
      <w:r>
        <w:rPr>
          <w:rFonts w:ascii="宋体" w:hAnsi="宋体" w:hint="eastAsia"/>
          <w:sz w:val="24"/>
        </w:rPr>
        <w:t>1</w:t>
      </w:r>
      <w:r>
        <w:rPr>
          <w:rFonts w:ascii="宋体" w:hAnsi="宋体"/>
          <w:sz w:val="24"/>
        </w:rPr>
        <w:t>.5</w:t>
      </w:r>
      <w:r>
        <w:rPr>
          <w:rFonts w:ascii="宋体" w:hAnsi="宋体" w:hint="eastAsia"/>
          <w:sz w:val="24"/>
        </w:rPr>
        <w:t>V</w:t>
      </w:r>
      <w:r>
        <w:rPr>
          <w:rFonts w:ascii="宋体" w:hAnsi="宋体" w:hint="eastAsia"/>
          <w:sz w:val="24"/>
        </w:rPr>
        <w:t>这些信息），数量</w:t>
      </w:r>
      <w:r>
        <w:rPr>
          <w:rFonts w:ascii="宋体" w:hAnsi="宋体"/>
          <w:sz w:val="24"/>
        </w:rPr>
        <w:t>4</w:t>
      </w:r>
      <w:r>
        <w:rPr>
          <w:rFonts w:ascii="宋体" w:hAnsi="宋体" w:hint="eastAsia"/>
          <w:sz w:val="24"/>
        </w:rPr>
        <w:t>个。以上产品均不指定厂家，外观可参照图</w:t>
      </w:r>
      <w:r>
        <w:rPr>
          <w:rFonts w:ascii="宋体" w:hAnsi="宋体" w:hint="eastAsia"/>
          <w:sz w:val="24"/>
        </w:rPr>
        <w:t>3</w:t>
      </w:r>
      <w:r>
        <w:rPr>
          <w:rFonts w:ascii="宋体" w:hAnsi="宋体" w:hint="eastAsia"/>
          <w:sz w:val="24"/>
        </w:rPr>
        <w:t>。电子元件（</w:t>
      </w:r>
      <w:r>
        <w:rPr>
          <w:rFonts w:ascii="宋体" w:hAnsi="宋体" w:hint="eastAsia"/>
          <w:sz w:val="24"/>
        </w:rPr>
        <w:t>只能是导线、开关、电池底座）及涉及运动的机械零件（如不可拆解的齿轮、齿条、轴等）可以自行采购。</w:t>
      </w:r>
    </w:p>
    <w:p w:rsidR="00F15E29" w:rsidRDefault="00AC6999">
      <w:pPr>
        <w:spacing w:line="360" w:lineRule="auto"/>
        <w:jc w:val="center"/>
        <w:rPr>
          <w:rFonts w:ascii="宋体" w:hAnsi="宋体"/>
          <w:sz w:val="24"/>
        </w:rPr>
      </w:pPr>
      <w:r>
        <w:rPr>
          <w:rFonts w:ascii="宋体" w:hAnsi="宋体" w:hint="eastAsia"/>
          <w:sz w:val="24"/>
        </w:rPr>
        <w:t>表</w:t>
      </w:r>
      <w:r>
        <w:rPr>
          <w:rFonts w:ascii="宋体" w:hAnsi="宋体"/>
          <w:sz w:val="24"/>
        </w:rPr>
        <w:t>1DC6V</w:t>
      </w:r>
      <w:r>
        <w:rPr>
          <w:rFonts w:ascii="宋体" w:hAnsi="宋体"/>
          <w:sz w:val="24"/>
        </w:rPr>
        <w:t>时</w:t>
      </w:r>
      <w:r>
        <w:rPr>
          <w:rFonts w:ascii="宋体" w:hAnsi="宋体" w:hint="eastAsia"/>
          <w:sz w:val="24"/>
        </w:rPr>
        <w:t>减速电动机工作参数（供参考）</w:t>
      </w:r>
    </w:p>
    <w:tbl>
      <w:tblPr>
        <w:tblStyle w:val="a8"/>
        <w:tblW w:w="8290" w:type="dxa"/>
        <w:tblLayout w:type="fixed"/>
        <w:tblLook w:val="04A0"/>
      </w:tblPr>
      <w:tblGrid>
        <w:gridCol w:w="1036"/>
        <w:gridCol w:w="1036"/>
        <w:gridCol w:w="1036"/>
        <w:gridCol w:w="1036"/>
        <w:gridCol w:w="1036"/>
        <w:gridCol w:w="1036"/>
        <w:gridCol w:w="1037"/>
        <w:gridCol w:w="1037"/>
      </w:tblGrid>
      <w:tr w:rsidR="00F15E29">
        <w:trPr>
          <w:trHeight w:val="650"/>
        </w:trPr>
        <w:tc>
          <w:tcPr>
            <w:tcW w:w="1036" w:type="dxa"/>
          </w:tcPr>
          <w:p w:rsidR="00F15E29" w:rsidRDefault="00AC6999">
            <w:pPr>
              <w:jc w:val="center"/>
              <w:rPr>
                <w:rFonts w:ascii="Times New Roman" w:hAnsi="Times New Roman"/>
                <w:sz w:val="20"/>
              </w:rPr>
            </w:pPr>
            <w:r>
              <w:rPr>
                <w:rFonts w:ascii="Times New Roman" w:hAnsi="Times New Roman"/>
                <w:sz w:val="20"/>
              </w:rPr>
              <w:t>减速比</w:t>
            </w:r>
          </w:p>
        </w:tc>
        <w:tc>
          <w:tcPr>
            <w:tcW w:w="1036" w:type="dxa"/>
          </w:tcPr>
          <w:p w:rsidR="00F15E29" w:rsidRDefault="00AC6999">
            <w:pPr>
              <w:jc w:val="center"/>
              <w:rPr>
                <w:rFonts w:ascii="Times New Roman" w:hAnsi="Times New Roman"/>
                <w:sz w:val="20"/>
              </w:rPr>
            </w:pPr>
            <w:r>
              <w:rPr>
                <w:rFonts w:ascii="Times New Roman" w:hAnsi="Times New Roman"/>
                <w:sz w:val="20"/>
              </w:rPr>
              <w:t>空载电流</w:t>
            </w:r>
            <w:r>
              <w:rPr>
                <w:rFonts w:ascii="Times New Roman" w:hAnsi="Times New Roman"/>
                <w:sz w:val="20"/>
              </w:rPr>
              <w:t>mA</w:t>
            </w:r>
          </w:p>
        </w:tc>
        <w:tc>
          <w:tcPr>
            <w:tcW w:w="1036" w:type="dxa"/>
          </w:tcPr>
          <w:p w:rsidR="00F15E29" w:rsidRDefault="00AC6999">
            <w:pPr>
              <w:jc w:val="center"/>
              <w:rPr>
                <w:rFonts w:ascii="Times New Roman" w:hAnsi="Times New Roman"/>
                <w:sz w:val="20"/>
              </w:rPr>
            </w:pPr>
            <w:r>
              <w:rPr>
                <w:rFonts w:ascii="Times New Roman" w:hAnsi="Times New Roman"/>
                <w:sz w:val="20"/>
              </w:rPr>
              <w:t>空载转速</w:t>
            </w:r>
            <w:r>
              <w:rPr>
                <w:rFonts w:ascii="Times New Roman" w:hAnsi="Times New Roman"/>
                <w:sz w:val="20"/>
              </w:rPr>
              <w:t>rpm</w:t>
            </w:r>
          </w:p>
        </w:tc>
        <w:tc>
          <w:tcPr>
            <w:tcW w:w="1036" w:type="dxa"/>
          </w:tcPr>
          <w:p w:rsidR="00F15E29" w:rsidRDefault="00AC6999">
            <w:pPr>
              <w:jc w:val="center"/>
              <w:rPr>
                <w:rFonts w:ascii="Times New Roman" w:hAnsi="Times New Roman"/>
                <w:sz w:val="20"/>
              </w:rPr>
            </w:pPr>
            <w:r>
              <w:rPr>
                <w:rFonts w:ascii="Times New Roman" w:hAnsi="Times New Roman"/>
                <w:sz w:val="20"/>
              </w:rPr>
              <w:t>额定转矩</w:t>
            </w:r>
            <w:r>
              <w:rPr>
                <w:rFonts w:ascii="Times New Roman" w:hAnsi="Times New Roman"/>
                <w:sz w:val="20"/>
              </w:rPr>
              <w:t>g·cm</w:t>
            </w:r>
          </w:p>
        </w:tc>
        <w:tc>
          <w:tcPr>
            <w:tcW w:w="1036" w:type="dxa"/>
          </w:tcPr>
          <w:p w:rsidR="00F15E29" w:rsidRDefault="00AC6999">
            <w:pPr>
              <w:jc w:val="center"/>
              <w:rPr>
                <w:rFonts w:ascii="Times New Roman" w:hAnsi="Times New Roman"/>
                <w:sz w:val="20"/>
              </w:rPr>
            </w:pPr>
            <w:r>
              <w:rPr>
                <w:rFonts w:ascii="Times New Roman" w:hAnsi="Times New Roman"/>
                <w:sz w:val="20"/>
              </w:rPr>
              <w:t>额定</w:t>
            </w:r>
            <w:r>
              <w:rPr>
                <w:rFonts w:ascii="Times New Roman" w:hAnsi="Times New Roman" w:hint="eastAsia"/>
                <w:sz w:val="20"/>
              </w:rPr>
              <w:t>转速</w:t>
            </w:r>
          </w:p>
          <w:p w:rsidR="00F15E29" w:rsidRDefault="00AC6999">
            <w:pPr>
              <w:jc w:val="center"/>
              <w:rPr>
                <w:rFonts w:ascii="Times New Roman" w:hAnsi="Times New Roman"/>
                <w:sz w:val="20"/>
              </w:rPr>
            </w:pPr>
            <w:r>
              <w:rPr>
                <w:rFonts w:ascii="Times New Roman" w:hAnsi="Times New Roman" w:hint="eastAsia"/>
                <w:sz w:val="20"/>
              </w:rPr>
              <w:t>rpm</w:t>
            </w:r>
          </w:p>
        </w:tc>
        <w:tc>
          <w:tcPr>
            <w:tcW w:w="1036" w:type="dxa"/>
          </w:tcPr>
          <w:p w:rsidR="00F15E29" w:rsidRDefault="00AC6999">
            <w:pPr>
              <w:jc w:val="center"/>
              <w:rPr>
                <w:rFonts w:ascii="Times New Roman" w:hAnsi="Times New Roman"/>
                <w:sz w:val="20"/>
              </w:rPr>
            </w:pPr>
            <w:r>
              <w:rPr>
                <w:rFonts w:ascii="Times New Roman" w:hAnsi="Times New Roman"/>
                <w:sz w:val="20"/>
              </w:rPr>
              <w:t>额定</w:t>
            </w:r>
            <w:r>
              <w:rPr>
                <w:rFonts w:ascii="Times New Roman" w:hAnsi="Times New Roman" w:hint="eastAsia"/>
                <w:sz w:val="20"/>
              </w:rPr>
              <w:t>电流</w:t>
            </w:r>
          </w:p>
          <w:p w:rsidR="00F15E29" w:rsidRDefault="00AC6999">
            <w:pPr>
              <w:jc w:val="center"/>
              <w:rPr>
                <w:rFonts w:ascii="Times New Roman" w:hAnsi="Times New Roman"/>
                <w:sz w:val="20"/>
              </w:rPr>
            </w:pPr>
            <w:r>
              <w:rPr>
                <w:rFonts w:ascii="Times New Roman" w:hAnsi="Times New Roman" w:hint="eastAsia"/>
                <w:sz w:val="20"/>
              </w:rPr>
              <w:t>mA</w:t>
            </w:r>
          </w:p>
        </w:tc>
        <w:tc>
          <w:tcPr>
            <w:tcW w:w="1037" w:type="dxa"/>
          </w:tcPr>
          <w:p w:rsidR="00F15E29" w:rsidRDefault="00AC6999">
            <w:pPr>
              <w:jc w:val="center"/>
              <w:rPr>
                <w:rFonts w:ascii="Times New Roman" w:hAnsi="Times New Roman"/>
                <w:sz w:val="20"/>
              </w:rPr>
            </w:pPr>
            <w:r>
              <w:rPr>
                <w:rFonts w:ascii="Times New Roman" w:hAnsi="Times New Roman"/>
                <w:sz w:val="20"/>
              </w:rPr>
              <w:t>最大转矩</w:t>
            </w:r>
            <w:r>
              <w:rPr>
                <w:rFonts w:ascii="Times New Roman" w:hAnsi="Times New Roman"/>
                <w:sz w:val="20"/>
              </w:rPr>
              <w:t>g·cm</w:t>
            </w:r>
          </w:p>
        </w:tc>
        <w:tc>
          <w:tcPr>
            <w:tcW w:w="1037" w:type="dxa"/>
          </w:tcPr>
          <w:p w:rsidR="00F15E29" w:rsidRDefault="00AC6999">
            <w:pPr>
              <w:jc w:val="center"/>
              <w:rPr>
                <w:rFonts w:ascii="Times New Roman" w:hAnsi="Times New Roman"/>
                <w:sz w:val="20"/>
              </w:rPr>
            </w:pPr>
            <w:r>
              <w:rPr>
                <w:rFonts w:ascii="Times New Roman" w:hAnsi="Times New Roman" w:hint="eastAsia"/>
                <w:sz w:val="20"/>
              </w:rPr>
              <w:t>停</w:t>
            </w:r>
            <w:r>
              <w:rPr>
                <w:rFonts w:ascii="Times New Roman" w:hAnsi="Times New Roman"/>
                <w:sz w:val="20"/>
              </w:rPr>
              <w:t>转电流</w:t>
            </w:r>
            <w:r>
              <w:rPr>
                <w:rFonts w:ascii="Times New Roman" w:hAnsi="Times New Roman"/>
                <w:sz w:val="20"/>
              </w:rPr>
              <w:t>mA</w:t>
            </w:r>
          </w:p>
        </w:tc>
      </w:tr>
      <w:tr w:rsidR="00F15E29">
        <w:tc>
          <w:tcPr>
            <w:tcW w:w="1036" w:type="dxa"/>
          </w:tcPr>
          <w:p w:rsidR="00F15E29" w:rsidRDefault="00AC6999">
            <w:pPr>
              <w:spacing w:line="360" w:lineRule="auto"/>
              <w:jc w:val="center"/>
              <w:rPr>
                <w:rFonts w:ascii="Times New Roman" w:hAnsi="Times New Roman"/>
                <w:sz w:val="20"/>
              </w:rPr>
            </w:pPr>
            <w:r>
              <w:rPr>
                <w:rFonts w:ascii="Times New Roman" w:hAnsi="Times New Roman" w:hint="eastAsia"/>
                <w:sz w:val="20"/>
              </w:rPr>
              <w:t>1</w:t>
            </w:r>
            <w:r>
              <w:rPr>
                <w:rFonts w:ascii="Times New Roman" w:hAnsi="Times New Roman"/>
                <w:sz w:val="20"/>
              </w:rPr>
              <w:t>00</w:t>
            </w:r>
          </w:p>
        </w:tc>
        <w:tc>
          <w:tcPr>
            <w:tcW w:w="1036" w:type="dxa"/>
          </w:tcPr>
          <w:p w:rsidR="00F15E29" w:rsidRDefault="00AC6999">
            <w:pPr>
              <w:spacing w:line="360" w:lineRule="auto"/>
              <w:jc w:val="center"/>
              <w:rPr>
                <w:rFonts w:ascii="Times New Roman" w:hAnsi="Times New Roman"/>
                <w:sz w:val="20"/>
              </w:rPr>
            </w:pPr>
            <w:r>
              <w:rPr>
                <w:rFonts w:ascii="宋体" w:hAnsi="宋体" w:hint="eastAsia"/>
                <w:sz w:val="20"/>
              </w:rPr>
              <w:t>≤</w:t>
            </w:r>
            <w:r>
              <w:rPr>
                <w:rFonts w:ascii="Times New Roman" w:hAnsi="Times New Roman" w:hint="eastAsia"/>
                <w:sz w:val="20"/>
              </w:rPr>
              <w:t>3</w:t>
            </w:r>
            <w:r>
              <w:rPr>
                <w:rFonts w:ascii="Times New Roman" w:hAnsi="Times New Roman"/>
                <w:sz w:val="20"/>
              </w:rPr>
              <w:t>0</w:t>
            </w:r>
          </w:p>
        </w:tc>
        <w:tc>
          <w:tcPr>
            <w:tcW w:w="1036" w:type="dxa"/>
          </w:tcPr>
          <w:p w:rsidR="00F15E29" w:rsidRDefault="00AC6999">
            <w:pPr>
              <w:spacing w:line="360" w:lineRule="auto"/>
              <w:jc w:val="center"/>
              <w:rPr>
                <w:rFonts w:ascii="Times New Roman" w:hAnsi="Times New Roman"/>
                <w:sz w:val="20"/>
              </w:rPr>
            </w:pPr>
            <w:r>
              <w:rPr>
                <w:rFonts w:ascii="Times New Roman" w:hAnsi="Times New Roman" w:hint="eastAsia"/>
                <w:sz w:val="20"/>
              </w:rPr>
              <w:t>1</w:t>
            </w:r>
            <w:r>
              <w:rPr>
                <w:rFonts w:ascii="Times New Roman" w:hAnsi="Times New Roman"/>
                <w:sz w:val="20"/>
              </w:rPr>
              <w:t>50</w:t>
            </w:r>
          </w:p>
        </w:tc>
        <w:tc>
          <w:tcPr>
            <w:tcW w:w="1036" w:type="dxa"/>
          </w:tcPr>
          <w:p w:rsidR="00F15E29" w:rsidRDefault="00AC6999">
            <w:pPr>
              <w:spacing w:line="360" w:lineRule="auto"/>
              <w:jc w:val="center"/>
              <w:rPr>
                <w:rFonts w:ascii="Times New Roman" w:hAnsi="Times New Roman"/>
                <w:sz w:val="20"/>
              </w:rPr>
            </w:pPr>
            <w:r>
              <w:rPr>
                <w:rFonts w:ascii="Times New Roman" w:hAnsi="Times New Roman" w:hint="eastAsia"/>
                <w:sz w:val="20"/>
              </w:rPr>
              <w:t>4</w:t>
            </w:r>
            <w:r>
              <w:rPr>
                <w:rFonts w:ascii="Times New Roman" w:hAnsi="Times New Roman"/>
                <w:sz w:val="20"/>
              </w:rPr>
              <w:t>40</w:t>
            </w:r>
          </w:p>
        </w:tc>
        <w:tc>
          <w:tcPr>
            <w:tcW w:w="1036" w:type="dxa"/>
          </w:tcPr>
          <w:p w:rsidR="00F15E29" w:rsidRDefault="00AC6999">
            <w:pPr>
              <w:spacing w:line="360" w:lineRule="auto"/>
              <w:jc w:val="center"/>
              <w:rPr>
                <w:rFonts w:ascii="Times New Roman" w:hAnsi="Times New Roman"/>
                <w:sz w:val="20"/>
              </w:rPr>
            </w:pPr>
            <w:r>
              <w:rPr>
                <w:rFonts w:ascii="Times New Roman" w:hAnsi="Times New Roman" w:hint="eastAsia"/>
                <w:sz w:val="20"/>
              </w:rPr>
              <w:t>1</w:t>
            </w:r>
            <w:r>
              <w:rPr>
                <w:rFonts w:ascii="Times New Roman" w:hAnsi="Times New Roman"/>
                <w:sz w:val="20"/>
              </w:rPr>
              <w:t>15</w:t>
            </w:r>
          </w:p>
        </w:tc>
        <w:tc>
          <w:tcPr>
            <w:tcW w:w="1036" w:type="dxa"/>
          </w:tcPr>
          <w:p w:rsidR="00F15E29" w:rsidRDefault="00AC6999">
            <w:pPr>
              <w:spacing w:line="360" w:lineRule="auto"/>
              <w:jc w:val="center"/>
              <w:rPr>
                <w:rFonts w:ascii="Times New Roman" w:hAnsi="Times New Roman"/>
                <w:sz w:val="20"/>
              </w:rPr>
            </w:pPr>
            <w:r>
              <w:rPr>
                <w:rFonts w:ascii="宋体" w:hAnsi="宋体" w:hint="eastAsia"/>
                <w:sz w:val="20"/>
              </w:rPr>
              <w:t>≤</w:t>
            </w:r>
            <w:r>
              <w:rPr>
                <w:rFonts w:ascii="Times New Roman" w:hAnsi="Times New Roman" w:hint="eastAsia"/>
                <w:sz w:val="20"/>
              </w:rPr>
              <w:t>1</w:t>
            </w:r>
            <w:r>
              <w:rPr>
                <w:rFonts w:ascii="Times New Roman" w:hAnsi="Times New Roman"/>
                <w:sz w:val="20"/>
              </w:rPr>
              <w:t>50</w:t>
            </w:r>
          </w:p>
        </w:tc>
        <w:tc>
          <w:tcPr>
            <w:tcW w:w="1037" w:type="dxa"/>
          </w:tcPr>
          <w:p w:rsidR="00F15E29" w:rsidRDefault="00AC6999">
            <w:pPr>
              <w:spacing w:line="360" w:lineRule="auto"/>
              <w:jc w:val="center"/>
              <w:rPr>
                <w:rFonts w:ascii="Times New Roman" w:hAnsi="Times New Roman"/>
                <w:sz w:val="20"/>
              </w:rPr>
            </w:pPr>
            <w:r>
              <w:rPr>
                <w:rFonts w:ascii="Times New Roman" w:hAnsi="Times New Roman" w:hint="eastAsia"/>
                <w:sz w:val="20"/>
              </w:rPr>
              <w:t>7</w:t>
            </w:r>
            <w:r>
              <w:rPr>
                <w:rFonts w:ascii="Times New Roman" w:hAnsi="Times New Roman"/>
                <w:sz w:val="20"/>
              </w:rPr>
              <w:t>38</w:t>
            </w:r>
          </w:p>
        </w:tc>
        <w:tc>
          <w:tcPr>
            <w:tcW w:w="1037" w:type="dxa"/>
          </w:tcPr>
          <w:p w:rsidR="00F15E29" w:rsidRDefault="00AC6999">
            <w:pPr>
              <w:spacing w:line="360" w:lineRule="auto"/>
              <w:jc w:val="center"/>
              <w:rPr>
                <w:rFonts w:ascii="Times New Roman" w:hAnsi="Times New Roman"/>
                <w:sz w:val="20"/>
              </w:rPr>
            </w:pPr>
            <w:r>
              <w:rPr>
                <w:rFonts w:ascii="Times New Roman" w:hAnsi="Times New Roman" w:hint="eastAsia"/>
                <w:sz w:val="20"/>
              </w:rPr>
              <w:t>3</w:t>
            </w:r>
            <w:r>
              <w:rPr>
                <w:rFonts w:ascii="Times New Roman" w:hAnsi="Times New Roman"/>
                <w:sz w:val="20"/>
              </w:rPr>
              <w:t>00</w:t>
            </w:r>
          </w:p>
        </w:tc>
      </w:tr>
    </w:tbl>
    <w:p w:rsidR="00F15E29" w:rsidRDefault="00F15E29">
      <w:pPr>
        <w:spacing w:line="360" w:lineRule="auto"/>
        <w:jc w:val="center"/>
        <w:rPr>
          <w:rFonts w:ascii="宋体" w:hAnsi="宋体"/>
          <w:b/>
          <w:sz w:val="24"/>
        </w:rPr>
      </w:pPr>
      <w:r>
        <w:object w:dxaOrig="1440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1pt;height:116.9pt" o:ole="">
            <v:imagedata r:id="rId9" o:title=""/>
          </v:shape>
          <o:OLEObject Type="Embed" ProgID="Unknown" ShapeID="_x0000_i1025" DrawAspect="Content" ObjectID="_1736510255" r:id="rId10"/>
        </w:object>
      </w:r>
    </w:p>
    <w:p w:rsidR="00F15E29" w:rsidRDefault="00AC6999">
      <w:pPr>
        <w:snapToGrid w:val="0"/>
        <w:spacing w:line="360" w:lineRule="auto"/>
        <w:ind w:firstLine="640"/>
        <w:jc w:val="center"/>
        <w:rPr>
          <w:rFonts w:ascii="宋体" w:hAnsi="宋体"/>
          <w:sz w:val="24"/>
        </w:rPr>
      </w:pPr>
      <w:r>
        <w:rPr>
          <w:rFonts w:ascii="宋体" w:hAnsi="宋体" w:hint="eastAsia"/>
          <w:sz w:val="24"/>
        </w:rPr>
        <w:t>图</w:t>
      </w:r>
      <w:r>
        <w:rPr>
          <w:rFonts w:ascii="宋体" w:hAnsi="宋体" w:hint="eastAsia"/>
          <w:sz w:val="24"/>
        </w:rPr>
        <w:t xml:space="preserve">2 </w:t>
      </w:r>
      <w:r>
        <w:rPr>
          <w:rFonts w:ascii="宋体" w:hAnsi="宋体" w:hint="eastAsia"/>
          <w:sz w:val="24"/>
        </w:rPr>
        <w:t>电动机尺寸参数（单位：</w:t>
      </w:r>
      <w:r>
        <w:rPr>
          <w:rFonts w:ascii="宋体" w:hAnsi="宋体" w:hint="eastAsia"/>
          <w:sz w:val="24"/>
        </w:rPr>
        <w:t>mm</w:t>
      </w:r>
      <w:r>
        <w:rPr>
          <w:rFonts w:ascii="宋体" w:hAnsi="宋体" w:hint="eastAsia"/>
          <w:sz w:val="24"/>
        </w:rPr>
        <w:t>）</w:t>
      </w:r>
    </w:p>
    <w:p w:rsidR="00F15E29" w:rsidRDefault="00AC6999">
      <w:pPr>
        <w:snapToGrid w:val="0"/>
        <w:spacing w:line="360" w:lineRule="auto"/>
        <w:ind w:firstLineChars="200" w:firstLine="480"/>
        <w:jc w:val="center"/>
        <w:rPr>
          <w:rFonts w:ascii="宋体" w:hAnsi="宋体"/>
          <w:sz w:val="24"/>
        </w:rPr>
      </w:pPr>
      <w:r>
        <w:rPr>
          <w:rFonts w:ascii="宋体" w:hAnsi="宋体"/>
          <w:noProof/>
          <w:sz w:val="24"/>
        </w:rPr>
        <w:drawing>
          <wp:inline distT="0" distB="0" distL="0" distR="0">
            <wp:extent cx="1409065" cy="1363345"/>
            <wp:effectExtent l="0" t="0" r="635" b="8255"/>
            <wp:docPr id="5" name="图片 5" descr="图片包含 桌子, 关, 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桌子, 关, 躺&#10;&#10;描述已自动生成"/>
                    <pic:cNvPicPr>
                      <a:picLocks noChangeAspect="1" noChangeArrowheads="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12452" cy="1366889"/>
                    </a:xfrm>
                    <a:prstGeom prst="rect">
                      <a:avLst/>
                    </a:prstGeom>
                    <a:noFill/>
                  </pic:spPr>
                </pic:pic>
              </a:graphicData>
            </a:graphic>
          </wp:inline>
        </w:drawing>
      </w:r>
      <w:r w:rsidR="00F15E29">
        <w:object w:dxaOrig="14400" w:dyaOrig="11520">
          <v:shape id="_x0000_i1026" type="#_x0000_t75" style="width:139.3pt;height:111.25pt" o:ole="">
            <v:imagedata r:id="rId12" o:title=""/>
          </v:shape>
          <o:OLEObject Type="Embed" ProgID="Unknown" ShapeID="_x0000_i1026" DrawAspect="Content" ObjectID="_1736510256" r:id="rId13"/>
        </w:object>
      </w:r>
    </w:p>
    <w:p w:rsidR="00F15E29" w:rsidRDefault="00AC6999">
      <w:pPr>
        <w:snapToGrid w:val="0"/>
        <w:spacing w:line="360" w:lineRule="auto"/>
        <w:ind w:firstLineChars="200" w:firstLine="480"/>
        <w:jc w:val="center"/>
        <w:rPr>
          <w:rFonts w:ascii="宋体" w:hAnsi="宋体"/>
          <w:sz w:val="24"/>
        </w:rPr>
      </w:pPr>
      <w:r>
        <w:rPr>
          <w:rFonts w:ascii="宋体" w:hAnsi="宋体"/>
          <w:sz w:val="24"/>
        </w:rPr>
        <w:t>图</w:t>
      </w:r>
      <w:r>
        <w:rPr>
          <w:rFonts w:ascii="宋体" w:hAnsi="宋体" w:hint="eastAsia"/>
          <w:sz w:val="24"/>
        </w:rPr>
        <w:t>3</w:t>
      </w:r>
      <w:r>
        <w:rPr>
          <w:rFonts w:ascii="宋体" w:hAnsi="宋体"/>
          <w:sz w:val="24"/>
        </w:rPr>
        <w:t xml:space="preserve"> </w:t>
      </w:r>
      <w:r>
        <w:rPr>
          <w:rFonts w:ascii="宋体" w:hAnsi="宋体"/>
          <w:sz w:val="24"/>
        </w:rPr>
        <w:t>电动机及电池</w:t>
      </w:r>
      <w:r>
        <w:rPr>
          <w:rFonts w:ascii="宋体" w:hAnsi="宋体" w:hint="eastAsia"/>
          <w:sz w:val="24"/>
        </w:rPr>
        <w:t>外观（供参考）</w:t>
      </w:r>
    </w:p>
    <w:p w:rsidR="00F15E29" w:rsidRDefault="00AC6999">
      <w:pPr>
        <w:snapToGrid w:val="0"/>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）除了上述指定采购的零部件，装置的其他部件均应由参赛者自行设计、制作。</w:t>
      </w:r>
    </w:p>
    <w:p w:rsidR="00F15E29" w:rsidRDefault="00AC6999">
      <w:pPr>
        <w:snapToGrid w:val="0"/>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）装置的动力只能由电池提供，不能利用其他动力。装置中如果有橡皮筋、弹簧等可以储能的部件，出发前不可预先发生形变储能。</w:t>
      </w:r>
    </w:p>
    <w:p w:rsidR="00F15E29" w:rsidRDefault="00AC6999">
      <w:pPr>
        <w:snapToGrid w:val="0"/>
        <w:spacing w:line="360" w:lineRule="auto"/>
        <w:ind w:firstLineChars="200" w:firstLine="480"/>
        <w:rPr>
          <w:rFonts w:ascii="宋体" w:hAnsi="宋体"/>
          <w:sz w:val="24"/>
        </w:rPr>
      </w:pPr>
      <w:r>
        <w:rPr>
          <w:rFonts w:ascii="宋体" w:hAnsi="宋体" w:hint="eastAsia"/>
          <w:sz w:val="24"/>
        </w:rPr>
        <w:lastRenderedPageBreak/>
        <w:t>5</w:t>
      </w:r>
      <w:r>
        <w:rPr>
          <w:rFonts w:ascii="宋体" w:hAnsi="宋体" w:hint="eastAsia"/>
          <w:sz w:val="24"/>
        </w:rPr>
        <w:t>）比赛时装置不能由人工控制或遥控，且装置应该是整体一起运动，</w:t>
      </w:r>
      <w:r>
        <w:rPr>
          <w:rFonts w:ascii="宋体" w:hAnsi="宋体" w:hint="eastAsia"/>
          <w:b/>
          <w:bCs/>
          <w:sz w:val="24"/>
        </w:rPr>
        <w:t>不能弹射、弹跳</w:t>
      </w:r>
      <w:r>
        <w:rPr>
          <w:rFonts w:ascii="宋体" w:hAnsi="宋体" w:hint="eastAsia"/>
          <w:sz w:val="24"/>
        </w:rPr>
        <w:t>。</w:t>
      </w:r>
    </w:p>
    <w:p w:rsidR="00F15E29" w:rsidRDefault="00AC6999">
      <w:pPr>
        <w:pStyle w:val="a9"/>
        <w:snapToGrid w:val="0"/>
        <w:spacing w:line="360" w:lineRule="auto"/>
        <w:ind w:left="480" w:firstLineChars="0" w:firstLine="0"/>
        <w:rPr>
          <w:rFonts w:ascii="宋体" w:hAnsi="宋体"/>
          <w:sz w:val="24"/>
          <w:highlight w:val="yellow"/>
        </w:rPr>
      </w:pPr>
      <w:r>
        <w:rPr>
          <w:rFonts w:ascii="宋体" w:hAnsi="宋体" w:hint="eastAsia"/>
          <w:sz w:val="24"/>
        </w:rPr>
        <w:t>（</w:t>
      </w:r>
      <w:r>
        <w:rPr>
          <w:rFonts w:ascii="宋体" w:hAnsi="宋体" w:hint="eastAsia"/>
          <w:sz w:val="24"/>
        </w:rPr>
        <w:t>3</w:t>
      </w:r>
      <w:r>
        <w:rPr>
          <w:rFonts w:ascii="宋体" w:hAnsi="宋体" w:hint="eastAsia"/>
          <w:sz w:val="24"/>
        </w:rPr>
        <w:t>）名词定义</w:t>
      </w:r>
    </w:p>
    <w:p w:rsidR="00F15E29" w:rsidRDefault="00AC6999">
      <w:pPr>
        <w:pStyle w:val="a9"/>
        <w:numPr>
          <w:ilvl w:val="0"/>
          <w:numId w:val="7"/>
        </w:numPr>
        <w:snapToGrid w:val="0"/>
        <w:spacing w:line="360" w:lineRule="auto"/>
        <w:ind w:firstLineChars="0"/>
        <w:rPr>
          <w:rFonts w:ascii="宋体" w:hAnsi="宋体"/>
          <w:sz w:val="24"/>
        </w:rPr>
      </w:pPr>
      <w:r>
        <w:rPr>
          <w:rFonts w:ascii="宋体" w:hAnsi="宋体" w:hint="eastAsia"/>
          <w:sz w:val="24"/>
        </w:rPr>
        <w:t>着地点：装置与赛道或障碍物接触的点。</w:t>
      </w:r>
    </w:p>
    <w:p w:rsidR="00F15E29" w:rsidRDefault="00AC6999">
      <w:pPr>
        <w:pStyle w:val="a9"/>
        <w:numPr>
          <w:ilvl w:val="0"/>
          <w:numId w:val="7"/>
        </w:numPr>
        <w:snapToGrid w:val="0"/>
        <w:spacing w:line="360" w:lineRule="auto"/>
        <w:ind w:firstLineChars="0"/>
        <w:rPr>
          <w:rFonts w:ascii="宋体" w:hAnsi="宋体"/>
          <w:sz w:val="24"/>
        </w:rPr>
      </w:pPr>
      <w:r>
        <w:rPr>
          <w:rFonts w:ascii="宋体" w:hAnsi="宋体" w:hint="eastAsia"/>
          <w:sz w:val="24"/>
        </w:rPr>
        <w:t>投影点：装置垂直投影落在赛道或障碍物上的点。</w:t>
      </w:r>
    </w:p>
    <w:p w:rsidR="00F15E29" w:rsidRDefault="00AC6999">
      <w:pPr>
        <w:snapToGrid w:val="0"/>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）爬越成功：装置在规定时间内全部着地点在障碍物上，且至少有一个着地点过终点线</w:t>
      </w:r>
      <w:r>
        <w:rPr>
          <w:rFonts w:ascii="宋体" w:hAnsi="宋体" w:hint="eastAsia"/>
          <w:sz w:val="24"/>
        </w:rPr>
        <w:t>DD</w:t>
      </w:r>
      <w:r>
        <w:rPr>
          <w:rFonts w:ascii="宋体" w:hAnsi="宋体"/>
          <w:sz w:val="24"/>
          <w:vertAlign w:val="superscript"/>
        </w:rPr>
        <w:t>,</w:t>
      </w:r>
      <w:r>
        <w:rPr>
          <w:rFonts w:ascii="宋体" w:hAnsi="宋体" w:hint="eastAsia"/>
          <w:sz w:val="24"/>
        </w:rPr>
        <w:t>。</w:t>
      </w:r>
    </w:p>
    <w:p w:rsidR="00F15E29" w:rsidRDefault="00AC6999">
      <w:pPr>
        <w:snapToGrid w:val="0"/>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）检测盒：立方体盒子，立方体内部边长为</w:t>
      </w:r>
      <w:r>
        <w:rPr>
          <w:rFonts w:ascii="宋体" w:hAnsi="宋体" w:hint="eastAsia"/>
          <w:sz w:val="24"/>
        </w:rPr>
        <w:t>2</w:t>
      </w:r>
      <w:r>
        <w:rPr>
          <w:rFonts w:ascii="宋体" w:hAnsi="宋体"/>
          <w:sz w:val="24"/>
        </w:rPr>
        <w:t>5.</w:t>
      </w:r>
      <w:r>
        <w:rPr>
          <w:rFonts w:ascii="宋体" w:hAnsi="宋体" w:hint="eastAsia"/>
          <w:sz w:val="24"/>
        </w:rPr>
        <w:t>2cm</w:t>
      </w:r>
      <w:r>
        <w:rPr>
          <w:rFonts w:ascii="宋体" w:hAnsi="宋体" w:hint="eastAsia"/>
          <w:sz w:val="24"/>
        </w:rPr>
        <w:t>（误差范围±</w:t>
      </w:r>
      <w:r>
        <w:rPr>
          <w:rFonts w:ascii="宋体" w:hAnsi="宋体" w:hint="eastAsia"/>
          <w:sz w:val="24"/>
        </w:rPr>
        <w:t>0.</w:t>
      </w:r>
      <w:r>
        <w:rPr>
          <w:rFonts w:ascii="宋体" w:hAnsi="宋体"/>
          <w:sz w:val="24"/>
        </w:rPr>
        <w:t>1</w:t>
      </w:r>
      <w:r>
        <w:rPr>
          <w:rFonts w:ascii="宋体" w:hAnsi="宋体" w:hint="eastAsia"/>
          <w:sz w:val="24"/>
        </w:rPr>
        <w:t>cm</w:t>
      </w:r>
      <w:r>
        <w:rPr>
          <w:rFonts w:ascii="宋体" w:hAnsi="宋体" w:hint="eastAsia"/>
          <w:sz w:val="24"/>
        </w:rPr>
        <w:t>），缺一个面。</w:t>
      </w:r>
    </w:p>
    <w:p w:rsidR="00F15E29" w:rsidRDefault="00AC6999">
      <w:pPr>
        <w:snapToGrid w:val="0"/>
        <w:spacing w:line="360" w:lineRule="auto"/>
        <w:ind w:firstLineChars="200" w:firstLine="480"/>
        <w:rPr>
          <w:rFonts w:ascii="宋体" w:hAnsi="宋体"/>
          <w:sz w:val="24"/>
        </w:rPr>
      </w:pPr>
      <w:r>
        <w:rPr>
          <w:rFonts w:ascii="宋体" w:hAnsi="宋体" w:hint="eastAsia"/>
          <w:sz w:val="24"/>
        </w:rPr>
        <w:t>如比赛时某未解释的名词存在疑义，由裁判长做出最终解释。</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sz w:val="24"/>
        </w:rPr>
        <w:t>4</w:t>
      </w:r>
      <w:r>
        <w:rPr>
          <w:rFonts w:ascii="宋体" w:hAnsi="宋体"/>
          <w:sz w:val="24"/>
        </w:rPr>
        <w:t>）比赛规则</w:t>
      </w:r>
    </w:p>
    <w:p w:rsidR="00F15E29" w:rsidRDefault="00AC6999">
      <w:pPr>
        <w:snapToGrid w:val="0"/>
        <w:spacing w:line="360" w:lineRule="auto"/>
        <w:ind w:firstLineChars="200" w:firstLine="480"/>
        <w:rPr>
          <w:rFonts w:ascii="宋体" w:hAnsi="宋体"/>
          <w:sz w:val="24"/>
        </w:rPr>
      </w:pPr>
      <w:r>
        <w:rPr>
          <w:rFonts w:ascii="宋体" w:hAnsi="宋体" w:hint="eastAsia"/>
          <w:sz w:val="24"/>
        </w:rPr>
        <w:t>比赛共三轮，以成功翻越障碍物的高度作为比赛成绩，取最好成绩为最终成绩。具体要求如下。</w:t>
      </w:r>
    </w:p>
    <w:p w:rsidR="00F15E29" w:rsidRDefault="00AC6999">
      <w:pPr>
        <w:snapToGrid w:val="0"/>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）比赛前，需用检测盒测量装置尺寸、用高精度电子秤测量质量（尺寸至少精确到</w:t>
      </w:r>
      <w:r>
        <w:rPr>
          <w:rFonts w:ascii="宋体" w:hAnsi="宋体"/>
          <w:sz w:val="24"/>
        </w:rPr>
        <w:t>0.1cm</w:t>
      </w:r>
      <w:r>
        <w:rPr>
          <w:rFonts w:ascii="宋体" w:hAnsi="宋体"/>
          <w:sz w:val="24"/>
        </w:rPr>
        <w:t>，质量至少精确到</w:t>
      </w:r>
      <w:r>
        <w:rPr>
          <w:rFonts w:ascii="宋体" w:hAnsi="宋体"/>
          <w:sz w:val="24"/>
        </w:rPr>
        <w:t>0.1g</w:t>
      </w:r>
      <w:r>
        <w:rPr>
          <w:rFonts w:ascii="宋体" w:hAnsi="宋体" w:hint="eastAsia"/>
          <w:sz w:val="24"/>
        </w:rPr>
        <w:t>），如尺寸或质量超标，则不能参加比赛；各参赛队伍填报障碍物高度，攀爬高度规定为（</w:t>
      </w:r>
      <w:r>
        <w:rPr>
          <w:rFonts w:ascii="宋体" w:hAnsi="宋体" w:hint="eastAsia"/>
          <w:sz w:val="24"/>
        </w:rPr>
        <w:t>x</w:t>
      </w:r>
      <w:r>
        <w:rPr>
          <w:rFonts w:ascii="宋体" w:hAnsi="宋体"/>
          <w:sz w:val="24"/>
        </w:rPr>
        <w:t>=5</w:t>
      </w:r>
      <w:r>
        <w:rPr>
          <w:rFonts w:ascii="宋体" w:hAnsi="宋体" w:hint="eastAsia"/>
          <w:sz w:val="24"/>
        </w:rPr>
        <w:t>+a</w:t>
      </w:r>
      <w:r>
        <w:rPr>
          <w:rFonts w:ascii="宋体" w:hAnsi="宋体" w:hint="eastAsia"/>
          <w:sz w:val="24"/>
        </w:rPr>
        <w:t>）</w:t>
      </w:r>
      <w:r>
        <w:rPr>
          <w:rFonts w:ascii="宋体" w:hAnsi="宋体"/>
          <w:sz w:val="24"/>
        </w:rPr>
        <w:t>cm</w:t>
      </w:r>
      <w:r>
        <w:rPr>
          <w:rFonts w:ascii="宋体" w:hAnsi="宋体"/>
          <w:sz w:val="24"/>
        </w:rPr>
        <w:t>，</w:t>
      </w:r>
      <w:r>
        <w:rPr>
          <w:rFonts w:ascii="宋体" w:hAnsi="宋体" w:hint="eastAsia"/>
          <w:sz w:val="24"/>
        </w:rPr>
        <w:t>其中</w:t>
      </w:r>
      <w:r>
        <w:rPr>
          <w:rFonts w:ascii="宋体" w:hAnsi="宋体" w:hint="eastAsia"/>
          <w:sz w:val="24"/>
        </w:rPr>
        <w:t>a</w:t>
      </w:r>
      <w:r>
        <w:rPr>
          <w:rFonts w:ascii="宋体" w:hAnsi="宋体" w:hint="eastAsia"/>
          <w:sz w:val="24"/>
        </w:rPr>
        <w:t>为自然数；需确保装置的全部着地点及投影点在出发区</w:t>
      </w:r>
      <w:r>
        <w:rPr>
          <w:rFonts w:ascii="宋体" w:hAnsi="宋体" w:hint="eastAsia"/>
          <w:sz w:val="24"/>
        </w:rPr>
        <w:t>(</w:t>
      </w:r>
      <w:r>
        <w:rPr>
          <w:rFonts w:ascii="宋体" w:hAnsi="宋体"/>
          <w:sz w:val="24"/>
        </w:rPr>
        <w:t>ABB</w:t>
      </w:r>
      <w:r>
        <w:rPr>
          <w:rFonts w:ascii="宋体" w:hAnsi="宋体"/>
          <w:sz w:val="24"/>
          <w:vertAlign w:val="superscript"/>
        </w:rPr>
        <w:t>,</w:t>
      </w:r>
      <w:r>
        <w:rPr>
          <w:rFonts w:ascii="宋体" w:hAnsi="宋体"/>
          <w:sz w:val="24"/>
        </w:rPr>
        <w:t>A</w:t>
      </w:r>
      <w:r>
        <w:rPr>
          <w:rFonts w:ascii="宋体" w:hAnsi="宋体"/>
          <w:sz w:val="24"/>
          <w:vertAlign w:val="superscript"/>
        </w:rPr>
        <w:t>,</w:t>
      </w:r>
      <w:r>
        <w:rPr>
          <w:rFonts w:ascii="宋体" w:hAnsi="宋体"/>
          <w:sz w:val="24"/>
        </w:rPr>
        <w:t>)</w:t>
      </w:r>
      <w:r>
        <w:rPr>
          <w:rFonts w:ascii="宋体" w:hAnsi="宋体" w:hint="eastAsia"/>
          <w:sz w:val="24"/>
        </w:rPr>
        <w:t xml:space="preserve"> </w:t>
      </w:r>
      <w:r>
        <w:rPr>
          <w:rFonts w:ascii="宋体" w:hAnsi="宋体" w:hint="eastAsia"/>
          <w:sz w:val="24"/>
        </w:rPr>
        <w:t>范围内。在测量尺寸时，如果装置可</w:t>
      </w:r>
      <w:r>
        <w:rPr>
          <w:rFonts w:ascii="宋体" w:hAnsi="宋体" w:hint="eastAsia"/>
          <w:sz w:val="24"/>
        </w:rPr>
        <w:t>以完全放入检测盒内不露出，合格；如果参赛队伍或裁判员对检测盒测量后的尺寸结果存在争议，可以不使用检测盒，另行测量。</w:t>
      </w:r>
    </w:p>
    <w:p w:rsidR="00F15E29" w:rsidRDefault="00AC6999">
      <w:pPr>
        <w:snapToGrid w:val="0"/>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）装置从出发区域静止出发，选手打开装置开关后，比赛过程中不可用手接触装置。在</w:t>
      </w:r>
      <w:r>
        <w:rPr>
          <w:rFonts w:ascii="宋体" w:hAnsi="宋体" w:hint="eastAsia"/>
          <w:sz w:val="24"/>
        </w:rPr>
        <w:t>120</w:t>
      </w:r>
      <w:r>
        <w:rPr>
          <w:rFonts w:ascii="宋体" w:hAnsi="宋体" w:hint="eastAsia"/>
          <w:sz w:val="24"/>
        </w:rPr>
        <w:t>秒时间内，如果装置整体爬上了障碍物，全部着地点在障碍物上，且任意一个着地点过终点线</w:t>
      </w:r>
      <w:r>
        <w:rPr>
          <w:rFonts w:ascii="宋体" w:hAnsi="宋体" w:hint="eastAsia"/>
          <w:sz w:val="24"/>
        </w:rPr>
        <w:t>DD</w:t>
      </w:r>
      <w:r>
        <w:rPr>
          <w:rFonts w:ascii="宋体" w:hAnsi="宋体"/>
          <w:sz w:val="24"/>
          <w:vertAlign w:val="superscript"/>
        </w:rPr>
        <w:t>,</w:t>
      </w:r>
      <w:r>
        <w:rPr>
          <w:rFonts w:ascii="宋体" w:hAnsi="宋体" w:hint="eastAsia"/>
          <w:sz w:val="24"/>
        </w:rPr>
        <w:t>，则视为爬越成功，成绩有效。</w:t>
      </w:r>
    </w:p>
    <w:p w:rsidR="00F15E29" w:rsidRDefault="00AC6999">
      <w:pPr>
        <w:snapToGrid w:val="0"/>
        <w:spacing w:line="360" w:lineRule="auto"/>
        <w:ind w:firstLineChars="200" w:firstLine="480"/>
        <w:rPr>
          <w:rFonts w:ascii="宋体" w:hAnsi="宋体"/>
          <w:sz w:val="24"/>
        </w:rPr>
      </w:pPr>
      <w:r>
        <w:rPr>
          <w:rFonts w:ascii="宋体" w:hAnsi="宋体"/>
          <w:sz w:val="24"/>
        </w:rPr>
        <w:t>3</w:t>
      </w:r>
      <w:r>
        <w:rPr>
          <w:rFonts w:ascii="宋体" w:hAnsi="宋体" w:hint="eastAsia"/>
          <w:sz w:val="24"/>
        </w:rPr>
        <w:t>）需拍摄装置完赛照片，并标明成功翻越障碍物的高度；同时需拍摄成功爬越障碍物的完整视频以备查验</w:t>
      </w:r>
      <w:r>
        <w:rPr>
          <w:rFonts w:ascii="宋体" w:hAnsi="宋体" w:hint="eastAsia"/>
          <w:sz w:val="24"/>
        </w:rPr>
        <w:t>(</w:t>
      </w:r>
      <w:r>
        <w:rPr>
          <w:rFonts w:ascii="宋体" w:hAnsi="宋体" w:hint="eastAsia"/>
          <w:sz w:val="24"/>
        </w:rPr>
        <w:t>如果因疫情等原因，选手无法现场参赛，需要拍摄装置尺寸、质量测量情况，以及装置出发、攀爬、翻越、过线的完整视频，其中运动过程不得剪辑）。</w:t>
      </w:r>
    </w:p>
    <w:p w:rsidR="00F15E29" w:rsidRDefault="00AC6999">
      <w:pPr>
        <w:snapToGrid w:val="0"/>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在比赛规定时间内出现以下情况，则该次成绩无效：比赛过程中用手接触装置；装置在行驶过程中驶出比赛区（装置全部着地点不在赛道内）、有部件掉落、从障碍物上掉落且无法继续行驶、没有爬上障碍物、爬上障碍物但装置任意投影点没有超过终点线</w:t>
      </w:r>
      <w:r>
        <w:rPr>
          <w:rFonts w:ascii="宋体" w:hAnsi="宋体" w:hint="eastAsia"/>
          <w:sz w:val="24"/>
        </w:rPr>
        <w:t>DD</w:t>
      </w:r>
      <w:r>
        <w:rPr>
          <w:rFonts w:ascii="宋体" w:hAnsi="宋体"/>
          <w:sz w:val="24"/>
          <w:vertAlign w:val="superscript"/>
        </w:rPr>
        <w:t>,</w:t>
      </w:r>
      <w:r>
        <w:rPr>
          <w:rFonts w:ascii="宋体" w:hAnsi="宋体" w:hint="eastAsia"/>
          <w:sz w:val="24"/>
        </w:rPr>
        <w:t>。</w:t>
      </w:r>
    </w:p>
    <w:p w:rsidR="00F15E29" w:rsidRDefault="00AC6999">
      <w:pPr>
        <w:snapToGrid w:val="0"/>
        <w:spacing w:line="360" w:lineRule="auto"/>
        <w:ind w:firstLineChars="200" w:firstLine="480"/>
        <w:rPr>
          <w:rFonts w:ascii="宋体" w:hAnsi="宋体"/>
          <w:sz w:val="24"/>
        </w:rPr>
      </w:pPr>
      <w:r>
        <w:rPr>
          <w:rFonts w:ascii="宋体" w:hAnsi="宋体" w:hint="eastAsia"/>
          <w:sz w:val="24"/>
        </w:rPr>
        <w:lastRenderedPageBreak/>
        <w:t>5</w:t>
      </w:r>
      <w:r>
        <w:rPr>
          <w:rFonts w:ascii="宋体" w:hAnsi="宋体" w:hint="eastAsia"/>
          <w:sz w:val="24"/>
        </w:rPr>
        <w:t>）记录成功翻越障碍物的高度，选手和裁判均需</w:t>
      </w:r>
      <w:r>
        <w:rPr>
          <w:rFonts w:ascii="宋体" w:hAnsi="宋体" w:hint="eastAsia"/>
          <w:sz w:val="24"/>
        </w:rPr>
        <w:t>签字确认。</w:t>
      </w:r>
    </w:p>
    <w:p w:rsidR="00F15E29" w:rsidRDefault="00AC6999">
      <w:pPr>
        <w:snapToGrid w:val="0"/>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评分规则</w:t>
      </w:r>
    </w:p>
    <w:p w:rsidR="00F15E29" w:rsidRDefault="00AC6999">
      <w:pPr>
        <w:snapToGrid w:val="0"/>
        <w:spacing w:line="360" w:lineRule="auto"/>
        <w:ind w:firstLineChars="200" w:firstLine="480"/>
        <w:rPr>
          <w:rFonts w:ascii="宋体" w:hAnsi="宋体"/>
          <w:sz w:val="24"/>
        </w:rPr>
      </w:pPr>
      <w:r>
        <w:rPr>
          <w:rFonts w:ascii="宋体" w:hAnsi="宋体" w:hint="eastAsia"/>
          <w:sz w:val="24"/>
        </w:rPr>
        <w:t>以成功翻越障碍物的高度为作品成绩，以</w:t>
      </w:r>
      <w:r>
        <w:rPr>
          <w:rFonts w:ascii="宋体" w:hAnsi="宋体"/>
          <w:sz w:val="24"/>
        </w:rPr>
        <w:t>cm</w:t>
      </w:r>
      <w:r>
        <w:rPr>
          <w:rFonts w:ascii="宋体" w:hAnsi="宋体"/>
          <w:sz w:val="24"/>
        </w:rPr>
        <w:t>为单位</w:t>
      </w:r>
      <w:r>
        <w:rPr>
          <w:rFonts w:ascii="宋体" w:hAnsi="宋体" w:hint="eastAsia"/>
          <w:sz w:val="24"/>
        </w:rPr>
        <w:t>。</w:t>
      </w:r>
    </w:p>
    <w:p w:rsidR="00F15E29" w:rsidRDefault="00AC6999">
      <w:pPr>
        <w:snapToGrid w:val="0"/>
        <w:spacing w:line="360" w:lineRule="auto"/>
        <w:ind w:firstLineChars="200" w:firstLine="480"/>
        <w:rPr>
          <w:rFonts w:ascii="宋体" w:hAnsi="宋体"/>
          <w:sz w:val="24"/>
        </w:rPr>
      </w:pPr>
      <w:r>
        <w:rPr>
          <w:rFonts w:ascii="宋体" w:hAnsi="宋体" w:hint="eastAsia"/>
          <w:sz w:val="24"/>
        </w:rPr>
        <w:t>根据成绩从高到低评选出入围队伍。</w:t>
      </w:r>
    </w:p>
    <w:p w:rsidR="00F15E29" w:rsidRDefault="00AC6999">
      <w:pPr>
        <w:snapToGrid w:val="0"/>
        <w:spacing w:line="360" w:lineRule="auto"/>
        <w:ind w:firstLineChars="200" w:firstLine="480"/>
        <w:rPr>
          <w:rFonts w:ascii="宋体" w:hAnsi="宋体"/>
          <w:sz w:val="24"/>
        </w:rPr>
      </w:pPr>
      <w:r>
        <w:rPr>
          <w:rFonts w:ascii="宋体" w:hAnsi="宋体" w:hint="eastAsia"/>
          <w:sz w:val="24"/>
        </w:rPr>
        <w:t>如果两队成绩相同，装置质量（向上取整克数）小者胜出。如果成绩、质量均相同，可以要求加赛。</w:t>
      </w:r>
    </w:p>
    <w:p w:rsidR="00F15E29" w:rsidRDefault="00AC6999">
      <w:pPr>
        <w:snapToGrid w:val="0"/>
        <w:spacing w:line="360" w:lineRule="auto"/>
        <w:ind w:firstLineChars="200" w:firstLine="480"/>
        <w:rPr>
          <w:rFonts w:ascii="宋体" w:hAnsi="宋体"/>
          <w:b/>
          <w:bCs/>
          <w:sz w:val="24"/>
        </w:rPr>
      </w:pPr>
      <w:r>
        <w:rPr>
          <w:rFonts w:ascii="宋体" w:hAnsi="宋体" w:hint="eastAsia"/>
          <w:sz w:val="24"/>
        </w:rPr>
        <w:t>3.</w:t>
      </w:r>
      <w:r>
        <w:rPr>
          <w:rFonts w:ascii="宋体" w:hAnsi="宋体" w:hint="eastAsia"/>
          <w:sz w:val="24"/>
        </w:rPr>
        <w:t>提交材料</w:t>
      </w:r>
      <w:r>
        <w:rPr>
          <w:rFonts w:ascii="宋体" w:hAnsi="宋体" w:hint="eastAsia"/>
          <w:b/>
          <w:bCs/>
          <w:sz w:val="24"/>
        </w:rPr>
        <w:t>（网上提交材料留用备查，不视为最终成绩，以线下比赛成绩为准）</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）作品成绩（以</w:t>
      </w:r>
      <w:r>
        <w:rPr>
          <w:rFonts w:ascii="宋体" w:hAnsi="宋体"/>
          <w:sz w:val="24"/>
        </w:rPr>
        <w:t>cm</w:t>
      </w:r>
      <w:r>
        <w:rPr>
          <w:rFonts w:ascii="宋体" w:hAnsi="宋体"/>
          <w:sz w:val="24"/>
        </w:rPr>
        <w:t>为单位</w:t>
      </w:r>
      <w:r>
        <w:rPr>
          <w:rFonts w:ascii="宋体" w:hAnsi="宋体" w:hint="eastAsia"/>
          <w:sz w:val="24"/>
        </w:rPr>
        <w:t>）。</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）作品照片。</w:t>
      </w:r>
    </w:p>
    <w:p w:rsidR="00F15E29" w:rsidRDefault="00AC6999">
      <w:pPr>
        <w:snapToGrid w:val="0"/>
        <w:spacing w:line="360" w:lineRule="auto"/>
        <w:ind w:firstLineChars="200" w:firstLine="480"/>
        <w:rPr>
          <w:rFonts w:ascii="宋体" w:hAnsi="宋体"/>
          <w:sz w:val="24"/>
        </w:rPr>
      </w:pPr>
      <w:r>
        <w:rPr>
          <w:rFonts w:ascii="宋体" w:hAnsi="宋体" w:hint="eastAsia"/>
          <w:sz w:val="24"/>
        </w:rPr>
        <w:t>显示成功翻越障碍物高度的装置完赛状态照片，要求</w:t>
      </w:r>
      <w:r>
        <w:rPr>
          <w:rFonts w:ascii="宋体" w:hAnsi="宋体" w:hint="eastAsia"/>
          <w:sz w:val="24"/>
        </w:rPr>
        <w:t>JPG</w:t>
      </w:r>
      <w:r>
        <w:rPr>
          <w:rFonts w:ascii="宋体" w:hAnsi="宋体" w:hint="eastAsia"/>
          <w:sz w:val="24"/>
        </w:rPr>
        <w:t>格式，大小</w:t>
      </w:r>
      <w:r>
        <w:rPr>
          <w:rFonts w:ascii="宋体" w:hAnsi="宋体" w:hint="eastAsia"/>
          <w:sz w:val="24"/>
        </w:rPr>
        <w:t>100M</w:t>
      </w:r>
      <w:r>
        <w:rPr>
          <w:rFonts w:ascii="宋体" w:hAnsi="宋体" w:hint="eastAsia"/>
          <w:sz w:val="24"/>
        </w:rPr>
        <w:t>以内。</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）提供未剪辑的比赛全过程完整视频（仅限个人自行比赛）。</w:t>
      </w:r>
    </w:p>
    <w:p w:rsidR="00F15E29" w:rsidRDefault="00AC6999">
      <w:pPr>
        <w:snapToGrid w:val="0"/>
        <w:spacing w:line="360" w:lineRule="auto"/>
        <w:ind w:firstLineChars="200" w:firstLine="480"/>
        <w:rPr>
          <w:rFonts w:ascii="宋体" w:hAnsi="宋体"/>
          <w:sz w:val="24"/>
        </w:rPr>
      </w:pPr>
      <w:r>
        <w:rPr>
          <w:rFonts w:ascii="宋体" w:hAnsi="宋体" w:hint="eastAsia"/>
          <w:sz w:val="24"/>
        </w:rPr>
        <w:t>视频要求</w:t>
      </w:r>
      <w:r>
        <w:rPr>
          <w:rFonts w:ascii="宋体" w:hAnsi="宋体"/>
          <w:sz w:val="24"/>
        </w:rPr>
        <w:t>3</w:t>
      </w:r>
      <w:r>
        <w:rPr>
          <w:rFonts w:ascii="宋体" w:hAnsi="宋体"/>
          <w:sz w:val="24"/>
        </w:rPr>
        <w:t>分钟以内，</w:t>
      </w:r>
      <w:r>
        <w:rPr>
          <w:rFonts w:ascii="宋体" w:hAnsi="宋体"/>
          <w:sz w:val="24"/>
        </w:rPr>
        <w:t>MP4</w:t>
      </w:r>
      <w:r>
        <w:rPr>
          <w:rFonts w:ascii="宋体" w:hAnsi="宋体"/>
          <w:sz w:val="24"/>
        </w:rPr>
        <w:t>、</w:t>
      </w:r>
      <w:r>
        <w:rPr>
          <w:rFonts w:ascii="宋体" w:hAnsi="宋体"/>
          <w:sz w:val="24"/>
        </w:rPr>
        <w:t>AVI</w:t>
      </w:r>
      <w:r>
        <w:rPr>
          <w:rFonts w:ascii="宋体" w:hAnsi="宋体"/>
          <w:sz w:val="24"/>
        </w:rPr>
        <w:t>、</w:t>
      </w:r>
      <w:r>
        <w:rPr>
          <w:rFonts w:ascii="宋体" w:hAnsi="宋体"/>
          <w:sz w:val="24"/>
        </w:rPr>
        <w:t>MOV</w:t>
      </w:r>
      <w:r>
        <w:rPr>
          <w:rFonts w:ascii="宋体" w:hAnsi="宋体"/>
          <w:sz w:val="24"/>
        </w:rPr>
        <w:t>或</w:t>
      </w:r>
      <w:r>
        <w:rPr>
          <w:rFonts w:ascii="宋体" w:hAnsi="宋体"/>
          <w:sz w:val="24"/>
        </w:rPr>
        <w:t>FL</w:t>
      </w:r>
      <w:r>
        <w:rPr>
          <w:rFonts w:ascii="宋体" w:hAnsi="宋体"/>
          <w:sz w:val="24"/>
        </w:rPr>
        <w:t>V</w:t>
      </w:r>
      <w:r>
        <w:rPr>
          <w:rFonts w:ascii="宋体" w:hAnsi="宋体"/>
          <w:sz w:val="24"/>
        </w:rPr>
        <w:t>格式，大小</w:t>
      </w:r>
      <w:r>
        <w:rPr>
          <w:rFonts w:ascii="宋体" w:hAnsi="宋体"/>
          <w:sz w:val="24"/>
        </w:rPr>
        <w:t>100M</w:t>
      </w:r>
      <w:r>
        <w:rPr>
          <w:rFonts w:ascii="宋体" w:hAnsi="宋体"/>
          <w:sz w:val="24"/>
        </w:rPr>
        <w:t>以内</w:t>
      </w:r>
      <w:r>
        <w:rPr>
          <w:rFonts w:ascii="宋体" w:hAnsi="宋体" w:hint="eastAsia"/>
          <w:sz w:val="24"/>
        </w:rPr>
        <w:t>。</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）参赛承诺和声明。</w:t>
      </w:r>
    </w:p>
    <w:p w:rsidR="00F15E29" w:rsidRDefault="00AC6999">
      <w:pPr>
        <w:snapToGrid w:val="0"/>
        <w:spacing w:line="360" w:lineRule="auto"/>
        <w:ind w:firstLineChars="200" w:firstLine="480"/>
        <w:rPr>
          <w:rFonts w:ascii="宋体" w:hAnsi="宋体"/>
          <w:sz w:val="24"/>
        </w:rPr>
      </w:pPr>
      <w:r>
        <w:rPr>
          <w:rFonts w:ascii="宋体" w:hAnsi="宋体" w:hint="eastAsia"/>
          <w:sz w:val="24"/>
        </w:rPr>
        <w:t>参赛团队填写参赛承诺和声明，模板见附件。打印签字后扫描上传，要求</w:t>
      </w:r>
      <w:r>
        <w:rPr>
          <w:rFonts w:ascii="宋体" w:hAnsi="宋体" w:hint="eastAsia"/>
          <w:sz w:val="24"/>
        </w:rPr>
        <w:t>PDF</w:t>
      </w:r>
      <w:r>
        <w:rPr>
          <w:rFonts w:ascii="宋体" w:hAnsi="宋体" w:hint="eastAsia"/>
          <w:sz w:val="24"/>
        </w:rPr>
        <w:t>格式，大小</w:t>
      </w:r>
      <w:r>
        <w:rPr>
          <w:rFonts w:ascii="宋体" w:hAnsi="宋体" w:hint="eastAsia"/>
          <w:sz w:val="24"/>
        </w:rPr>
        <w:t>10M</w:t>
      </w:r>
      <w:r>
        <w:rPr>
          <w:rFonts w:ascii="宋体" w:hAnsi="宋体" w:hint="eastAsia"/>
          <w:sz w:val="24"/>
        </w:rPr>
        <w:t>以内。</w:t>
      </w:r>
    </w:p>
    <w:p w:rsidR="00F15E29" w:rsidRDefault="00F15E29">
      <w:pPr>
        <w:snapToGrid w:val="0"/>
        <w:spacing w:line="360" w:lineRule="auto"/>
        <w:ind w:firstLineChars="200" w:firstLine="480"/>
        <w:rPr>
          <w:rFonts w:ascii="宋体" w:hAnsi="宋体"/>
          <w:sz w:val="24"/>
        </w:rPr>
      </w:pPr>
    </w:p>
    <w:p w:rsidR="00F15E29" w:rsidRDefault="00AC6999">
      <w:pPr>
        <w:snapToGrid w:val="0"/>
        <w:spacing w:line="360" w:lineRule="auto"/>
        <w:ind w:firstLineChars="200" w:firstLine="482"/>
        <w:rPr>
          <w:rFonts w:ascii="宋体" w:hAnsi="宋体"/>
          <w:b/>
          <w:sz w:val="24"/>
        </w:rPr>
      </w:pPr>
      <w:r>
        <w:rPr>
          <w:rFonts w:ascii="宋体" w:hAnsi="宋体" w:hint="eastAsia"/>
          <w:b/>
          <w:sz w:val="24"/>
        </w:rPr>
        <w:t>（二）复赛</w:t>
      </w:r>
    </w:p>
    <w:p w:rsidR="00F15E29" w:rsidRDefault="00AC6999">
      <w:pPr>
        <w:snapToGrid w:val="0"/>
        <w:spacing w:line="360" w:lineRule="auto"/>
        <w:ind w:firstLineChars="200" w:firstLine="480"/>
        <w:rPr>
          <w:rFonts w:ascii="宋体" w:hAnsi="宋体"/>
          <w:sz w:val="24"/>
        </w:rPr>
      </w:pPr>
      <w:r>
        <w:rPr>
          <w:rFonts w:ascii="宋体" w:hAnsi="宋体" w:hint="eastAsia"/>
          <w:sz w:val="24"/>
        </w:rPr>
        <w:t>复赛由福建省分赛区大赛组委会组织：</w:t>
      </w:r>
    </w:p>
    <w:p w:rsidR="00F15E29" w:rsidRDefault="00AC6999">
      <w:pPr>
        <w:snapToGrid w:val="0"/>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比赛任务</w:t>
      </w:r>
    </w:p>
    <w:p w:rsidR="00F15E29" w:rsidRDefault="00AC6999">
      <w:pPr>
        <w:snapToGrid w:val="0"/>
        <w:spacing w:line="360" w:lineRule="auto"/>
        <w:ind w:firstLineChars="200" w:firstLine="480"/>
        <w:rPr>
          <w:rFonts w:ascii="宋体" w:hAnsi="宋体"/>
          <w:color w:val="5B9BD5" w:themeColor="accent1"/>
          <w:sz w:val="24"/>
        </w:rPr>
      </w:pPr>
      <w:r>
        <w:rPr>
          <w:rFonts w:ascii="宋体" w:hAnsi="宋体" w:hint="eastAsia"/>
          <w:sz w:val="24"/>
        </w:rPr>
        <w:t>赛道、障碍物、装置要求等与初赛大体相同，不同之处如下：</w:t>
      </w:r>
    </w:p>
    <w:p w:rsidR="00F15E29" w:rsidRDefault="00AC6999">
      <w:pPr>
        <w:numPr>
          <w:ilvl w:val="0"/>
          <w:numId w:val="8"/>
        </w:numPr>
        <w:snapToGrid w:val="0"/>
        <w:spacing w:line="360" w:lineRule="auto"/>
        <w:ind w:firstLineChars="200" w:firstLine="480"/>
        <w:rPr>
          <w:rFonts w:ascii="宋体" w:hAnsi="宋体"/>
          <w:sz w:val="24"/>
        </w:rPr>
      </w:pPr>
      <w:r>
        <w:rPr>
          <w:rFonts w:ascii="宋体" w:hAnsi="宋体" w:hint="eastAsia"/>
          <w:sz w:val="24"/>
        </w:rPr>
        <w:t>赛道：赛道由组织方统一提供。</w:t>
      </w:r>
    </w:p>
    <w:p w:rsidR="00F15E29" w:rsidRDefault="00AC6999">
      <w:pPr>
        <w:numPr>
          <w:ilvl w:val="0"/>
          <w:numId w:val="8"/>
        </w:numPr>
        <w:snapToGrid w:val="0"/>
        <w:spacing w:line="360" w:lineRule="auto"/>
        <w:ind w:firstLineChars="200" w:firstLine="480"/>
        <w:rPr>
          <w:rFonts w:ascii="宋体" w:hAnsi="宋体"/>
          <w:sz w:val="24"/>
        </w:rPr>
      </w:pPr>
      <w:r>
        <w:rPr>
          <w:rFonts w:ascii="宋体" w:hAnsi="宋体" w:hint="eastAsia"/>
          <w:sz w:val="24"/>
        </w:rPr>
        <w:t>通道：终点线后面设一个通道，采用透明亚克力材质制作。通道高</w:t>
      </w:r>
      <w:r>
        <w:rPr>
          <w:rFonts w:ascii="宋体" w:hAnsi="宋体"/>
          <w:sz w:val="24"/>
        </w:rPr>
        <w:t>30cm</w:t>
      </w:r>
      <w:r>
        <w:rPr>
          <w:rFonts w:ascii="宋体" w:hAnsi="宋体"/>
          <w:sz w:val="24"/>
        </w:rPr>
        <w:t>，长度</w:t>
      </w:r>
      <w:r>
        <w:rPr>
          <w:rFonts w:ascii="宋体" w:hAnsi="宋体"/>
          <w:sz w:val="24"/>
        </w:rPr>
        <w:t>30cm</w:t>
      </w:r>
      <w:r>
        <w:rPr>
          <w:rFonts w:ascii="宋体" w:hAnsi="宋体"/>
          <w:sz w:val="24"/>
        </w:rPr>
        <w:t>（</w:t>
      </w:r>
      <w:r>
        <w:rPr>
          <w:rFonts w:ascii="宋体" w:hAnsi="宋体"/>
          <w:sz w:val="24"/>
        </w:rPr>
        <w:t>DE</w:t>
      </w:r>
      <w:r>
        <w:rPr>
          <w:rFonts w:ascii="宋体" w:hAnsi="宋体"/>
          <w:sz w:val="24"/>
        </w:rPr>
        <w:t>），宽度</w:t>
      </w:r>
      <w:r>
        <w:rPr>
          <w:rFonts w:ascii="宋体" w:hAnsi="宋体"/>
          <w:sz w:val="24"/>
        </w:rPr>
        <w:t>40cm</w:t>
      </w:r>
      <w:r>
        <w:rPr>
          <w:rFonts w:ascii="宋体" w:hAnsi="宋体"/>
          <w:sz w:val="24"/>
        </w:rPr>
        <w:t>（</w:t>
      </w:r>
      <w:r>
        <w:rPr>
          <w:rFonts w:ascii="宋体" w:hAnsi="宋体"/>
          <w:sz w:val="24"/>
        </w:rPr>
        <w:t>EE</w:t>
      </w:r>
      <w:r>
        <w:rPr>
          <w:rFonts w:ascii="宋体" w:hAnsi="宋体"/>
          <w:sz w:val="24"/>
          <w:vertAlign w:val="superscript"/>
        </w:rPr>
        <w:t>,</w:t>
      </w:r>
      <w:r>
        <w:rPr>
          <w:rFonts w:ascii="宋体" w:hAnsi="宋体" w:hint="eastAsia"/>
          <w:sz w:val="24"/>
        </w:rPr>
        <w:t>），亚克力厚度小于</w:t>
      </w:r>
      <w:r>
        <w:rPr>
          <w:rFonts w:ascii="宋体" w:hAnsi="宋体"/>
          <w:sz w:val="24"/>
        </w:rPr>
        <w:t>1cm</w:t>
      </w:r>
      <w:r>
        <w:rPr>
          <w:rFonts w:ascii="宋体" w:hAnsi="宋体"/>
          <w:sz w:val="24"/>
        </w:rPr>
        <w:t>，通道后侧有挡板，通道上面有盖板且可以打开。</w:t>
      </w:r>
    </w:p>
    <w:p w:rsidR="00F15E29" w:rsidRDefault="00AC6999">
      <w:pPr>
        <w:numPr>
          <w:ilvl w:val="255"/>
          <w:numId w:val="0"/>
        </w:numPr>
        <w:snapToGrid w:val="0"/>
        <w:spacing w:line="360" w:lineRule="auto"/>
        <w:jc w:val="center"/>
        <w:rPr>
          <w:rFonts w:ascii="宋体" w:hAnsi="宋体"/>
          <w:sz w:val="24"/>
        </w:rPr>
      </w:pPr>
      <w:r>
        <w:rPr>
          <w:noProof/>
        </w:rPr>
        <w:lastRenderedPageBreak/>
        <w:drawing>
          <wp:inline distT="0" distB="0" distL="0" distR="0">
            <wp:extent cx="4899025" cy="3473450"/>
            <wp:effectExtent l="0" t="0" r="0" b="0"/>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899600" cy="3474000"/>
                    </a:xfrm>
                    <a:prstGeom prst="rect">
                      <a:avLst/>
                    </a:prstGeom>
                    <a:noFill/>
                    <a:ln>
                      <a:noFill/>
                    </a:ln>
                  </pic:spPr>
                </pic:pic>
              </a:graphicData>
            </a:graphic>
          </wp:inline>
        </w:drawing>
      </w:r>
    </w:p>
    <w:p w:rsidR="00F15E29" w:rsidRDefault="00AC6999">
      <w:pPr>
        <w:numPr>
          <w:ilvl w:val="255"/>
          <w:numId w:val="0"/>
        </w:numPr>
        <w:snapToGrid w:val="0"/>
        <w:spacing w:line="360" w:lineRule="auto"/>
        <w:jc w:val="center"/>
        <w:rPr>
          <w:rFonts w:ascii="宋体" w:hAnsi="宋体"/>
          <w:color w:val="FF0000"/>
          <w:sz w:val="24"/>
        </w:rPr>
      </w:pPr>
      <w:r>
        <w:rPr>
          <w:rFonts w:ascii="宋体" w:hAnsi="宋体" w:hint="eastAsia"/>
          <w:sz w:val="24"/>
        </w:rPr>
        <w:t>图</w:t>
      </w:r>
      <w:r>
        <w:rPr>
          <w:rFonts w:ascii="宋体" w:hAnsi="宋体" w:hint="eastAsia"/>
          <w:sz w:val="24"/>
        </w:rPr>
        <w:t>4</w:t>
      </w:r>
      <w:r>
        <w:rPr>
          <w:rFonts w:ascii="宋体" w:hAnsi="宋体" w:hint="eastAsia"/>
          <w:sz w:val="24"/>
        </w:rPr>
        <w:t>复赛</w:t>
      </w:r>
      <w:r>
        <w:rPr>
          <w:rFonts w:ascii="宋体" w:hAnsi="宋体"/>
          <w:sz w:val="24"/>
        </w:rPr>
        <w:t>赛道</w:t>
      </w:r>
      <w:r>
        <w:rPr>
          <w:rFonts w:ascii="宋体" w:hAnsi="宋体" w:hint="eastAsia"/>
          <w:sz w:val="24"/>
        </w:rPr>
        <w:t>立体</w:t>
      </w:r>
      <w:r>
        <w:rPr>
          <w:rFonts w:ascii="宋体" w:hAnsi="宋体"/>
          <w:sz w:val="24"/>
        </w:rPr>
        <w:t>示意图</w:t>
      </w:r>
    </w:p>
    <w:p w:rsidR="00F15E29" w:rsidRDefault="00AC6999">
      <w:pPr>
        <w:numPr>
          <w:ilvl w:val="0"/>
          <w:numId w:val="8"/>
        </w:numPr>
        <w:snapToGrid w:val="0"/>
        <w:spacing w:line="360" w:lineRule="auto"/>
        <w:ind w:firstLine="480"/>
        <w:rPr>
          <w:rFonts w:ascii="宋体" w:hAnsi="宋体"/>
          <w:sz w:val="24"/>
        </w:rPr>
      </w:pPr>
      <w:r>
        <w:rPr>
          <w:rFonts w:ascii="宋体" w:hAnsi="宋体" w:hint="eastAsia"/>
          <w:sz w:val="24"/>
        </w:rPr>
        <w:t>装置：电动机及电池由组织方统一提供。其中，电动机、电池规格要求与初赛相同。</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）比赛规则：进行现场制作及比赛。现场制作及测试，时长共</w:t>
      </w:r>
      <w:r>
        <w:rPr>
          <w:rFonts w:ascii="宋体" w:hAnsi="宋体"/>
          <w:sz w:val="24"/>
        </w:rPr>
        <w:t>2</w:t>
      </w:r>
      <w:r>
        <w:rPr>
          <w:rFonts w:ascii="宋体" w:hAnsi="宋体"/>
          <w:sz w:val="24"/>
        </w:rPr>
        <w:t>小时</w:t>
      </w:r>
      <w:r>
        <w:rPr>
          <w:rFonts w:ascii="宋体" w:hAnsi="宋体" w:hint="eastAsia"/>
          <w:sz w:val="24"/>
        </w:rPr>
        <w:t>；比赛共三轮</w:t>
      </w:r>
      <w:r>
        <w:rPr>
          <w:rFonts w:ascii="宋体" w:hAnsi="宋体"/>
          <w:sz w:val="24"/>
        </w:rPr>
        <w:t>。</w:t>
      </w:r>
    </w:p>
    <w:p w:rsidR="00F15E29" w:rsidRDefault="00AC6999">
      <w:pPr>
        <w:snapToGrid w:val="0"/>
        <w:spacing w:line="360" w:lineRule="auto"/>
        <w:ind w:firstLineChars="200" w:firstLine="480"/>
        <w:rPr>
          <w:rFonts w:ascii="宋体" w:hAnsi="宋体"/>
          <w:sz w:val="24"/>
        </w:rPr>
      </w:pPr>
      <w:r>
        <w:rPr>
          <w:rFonts w:ascii="宋体" w:hAnsi="宋体"/>
          <w:sz w:val="24"/>
        </w:rPr>
        <w:t>2.</w:t>
      </w:r>
      <w:r>
        <w:rPr>
          <w:rFonts w:ascii="宋体" w:hAnsi="宋体" w:hint="eastAsia"/>
          <w:sz w:val="24"/>
        </w:rPr>
        <w:t>名词定义</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）着地点、投影点、爬越成功等见初赛中名词定义。</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）检测盒：透明立方体亚克力盒子，立方体内部边长为</w:t>
      </w:r>
      <w:r>
        <w:rPr>
          <w:rFonts w:ascii="宋体" w:hAnsi="宋体"/>
          <w:sz w:val="24"/>
        </w:rPr>
        <w:t>25.2cm</w:t>
      </w:r>
      <w:r>
        <w:rPr>
          <w:rFonts w:ascii="宋体" w:hAnsi="宋体" w:hint="eastAsia"/>
          <w:sz w:val="24"/>
        </w:rPr>
        <w:t>（误差范围±</w:t>
      </w:r>
      <w:r>
        <w:rPr>
          <w:rFonts w:ascii="宋体" w:hAnsi="宋体" w:hint="eastAsia"/>
          <w:sz w:val="24"/>
        </w:rPr>
        <w:t>0</w:t>
      </w:r>
      <w:r>
        <w:rPr>
          <w:rFonts w:ascii="宋体" w:hAnsi="宋体"/>
          <w:sz w:val="24"/>
        </w:rPr>
        <w:t>.1</w:t>
      </w:r>
      <w:r>
        <w:rPr>
          <w:rFonts w:ascii="宋体" w:hAnsi="宋体" w:hint="eastAsia"/>
          <w:sz w:val="24"/>
        </w:rPr>
        <w:t>cm</w:t>
      </w:r>
      <w:r>
        <w:rPr>
          <w:rFonts w:ascii="宋体" w:hAnsi="宋体" w:hint="eastAsia"/>
          <w:sz w:val="24"/>
        </w:rPr>
        <w:t>）</w:t>
      </w:r>
      <w:r>
        <w:rPr>
          <w:rFonts w:ascii="宋体" w:hAnsi="宋体"/>
          <w:sz w:val="24"/>
        </w:rPr>
        <w:t>，缺一个面</w:t>
      </w:r>
      <w:r>
        <w:rPr>
          <w:rFonts w:ascii="宋体" w:hAnsi="宋体" w:hint="eastAsia"/>
          <w:sz w:val="24"/>
        </w:rPr>
        <w:t>。</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）初始尺寸合格：装置静止在赛道出发区内，在裁判员监督下，参赛队员手持检测盒罩住装置。如能够在</w:t>
      </w:r>
      <w:r>
        <w:rPr>
          <w:rFonts w:ascii="宋体" w:hAnsi="宋体"/>
          <w:sz w:val="24"/>
        </w:rPr>
        <w:t>1</w:t>
      </w:r>
      <w:r>
        <w:rPr>
          <w:rFonts w:ascii="宋体" w:hAnsi="宋体"/>
          <w:sz w:val="24"/>
        </w:rPr>
        <w:t>分钟内</w:t>
      </w:r>
      <w:r>
        <w:rPr>
          <w:rFonts w:ascii="宋体" w:hAnsi="宋体" w:hint="eastAsia"/>
          <w:sz w:val="24"/>
        </w:rPr>
        <w:t>完全罩住装置，装置与检测盒没有任何接触点，且经裁判员判定确认，则初始尺寸合格。如果装</w:t>
      </w:r>
      <w:r>
        <w:rPr>
          <w:rFonts w:ascii="宋体" w:hAnsi="宋体" w:hint="eastAsia"/>
          <w:sz w:val="24"/>
        </w:rPr>
        <w:t>置与盒子有接触或操作超时，则不合格。</w:t>
      </w:r>
    </w:p>
    <w:p w:rsidR="00F15E29" w:rsidRDefault="00AC6999">
      <w:pPr>
        <w:snapToGrid w:val="0"/>
        <w:spacing w:line="360" w:lineRule="auto"/>
        <w:ind w:firstLineChars="200" w:firstLine="480"/>
        <w:rPr>
          <w:rFonts w:ascii="宋体" w:hAnsi="宋体"/>
          <w:sz w:val="24"/>
        </w:rPr>
      </w:pPr>
      <w:r>
        <w:rPr>
          <w:rFonts w:ascii="宋体" w:hAnsi="宋体" w:hint="eastAsia"/>
          <w:sz w:val="24"/>
        </w:rPr>
        <w:t>如比赛时某未解释的名词存在疑义，由裁判长做出最终解释。</w:t>
      </w:r>
    </w:p>
    <w:p w:rsidR="00F15E29" w:rsidRDefault="00AC6999">
      <w:pPr>
        <w:snapToGrid w:val="0"/>
        <w:spacing w:line="360" w:lineRule="auto"/>
        <w:ind w:firstLineChars="200" w:firstLine="480"/>
        <w:rPr>
          <w:rFonts w:ascii="宋体" w:hAnsi="宋体"/>
          <w:color w:val="000000" w:themeColor="text1"/>
          <w:sz w:val="24"/>
        </w:rPr>
      </w:pPr>
      <w:r>
        <w:rPr>
          <w:rFonts w:ascii="宋体" w:hAnsi="宋体"/>
          <w:color w:val="000000" w:themeColor="text1"/>
          <w:sz w:val="24"/>
        </w:rPr>
        <w:t>3.</w:t>
      </w:r>
      <w:r>
        <w:rPr>
          <w:rFonts w:ascii="宋体" w:hAnsi="宋体"/>
          <w:color w:val="000000" w:themeColor="text1"/>
          <w:sz w:val="24"/>
        </w:rPr>
        <w:t>比赛流程</w:t>
      </w:r>
    </w:p>
    <w:p w:rsidR="00F15E29" w:rsidRDefault="00AC6999">
      <w:pPr>
        <w:snapToGrid w:val="0"/>
        <w:spacing w:line="360" w:lineRule="auto"/>
        <w:ind w:firstLineChars="200" w:firstLine="480"/>
        <w:rPr>
          <w:rFonts w:ascii="宋体" w:hAnsi="宋体"/>
          <w:sz w:val="24"/>
        </w:rPr>
      </w:pPr>
      <w:r>
        <w:rPr>
          <w:rFonts w:ascii="宋体" w:hAnsi="宋体"/>
          <w:color w:val="000000" w:themeColor="text1"/>
          <w:sz w:val="24"/>
        </w:rPr>
        <w:t>比赛</w:t>
      </w:r>
      <w:r>
        <w:rPr>
          <w:rFonts w:ascii="宋体" w:hAnsi="宋体" w:hint="eastAsia"/>
          <w:sz w:val="24"/>
        </w:rPr>
        <w:t>共有三</w:t>
      </w:r>
      <w:r>
        <w:rPr>
          <w:rFonts w:ascii="宋体" w:hAnsi="宋体"/>
          <w:color w:val="000000" w:themeColor="text1"/>
          <w:sz w:val="24"/>
        </w:rPr>
        <w:t>轮</w:t>
      </w:r>
      <w:r>
        <w:rPr>
          <w:rFonts w:ascii="宋体" w:hAnsi="宋体" w:hint="eastAsia"/>
          <w:color w:val="000000" w:themeColor="text1"/>
          <w:sz w:val="24"/>
        </w:rPr>
        <w:t>。每一轮赛前填报障碍物高度；测量装置尺寸、质量</w:t>
      </w:r>
      <w:r>
        <w:rPr>
          <w:rFonts w:ascii="宋体" w:hAnsi="宋体" w:hint="eastAsia"/>
          <w:sz w:val="24"/>
        </w:rPr>
        <w:t>（尺寸如超标，则本轮比赛成绩记零；质量如果超标，根据要求扣分）</w:t>
      </w:r>
      <w:r>
        <w:rPr>
          <w:rFonts w:ascii="宋体" w:hAnsi="宋体" w:hint="eastAsia"/>
          <w:color w:val="000000" w:themeColor="text1"/>
          <w:sz w:val="24"/>
        </w:rPr>
        <w:t>。</w:t>
      </w:r>
      <w:r>
        <w:rPr>
          <w:rFonts w:ascii="宋体" w:hAnsi="宋体" w:hint="eastAsia"/>
          <w:sz w:val="24"/>
        </w:rPr>
        <w:t>第一轮攀爬高度规定为</w:t>
      </w:r>
      <w:r>
        <w:rPr>
          <w:rFonts w:ascii="宋体" w:hAnsi="宋体" w:hint="eastAsia"/>
          <w:sz w:val="24"/>
        </w:rPr>
        <w:t>5cm</w:t>
      </w:r>
      <w:r>
        <w:rPr>
          <w:rFonts w:ascii="宋体" w:hAnsi="宋体" w:hint="eastAsia"/>
          <w:sz w:val="24"/>
        </w:rPr>
        <w:t>，挑战成功后可以自行选择下一轮比赛障碍物高度，下一轮挑战高度</w:t>
      </w:r>
      <w:r>
        <w:rPr>
          <w:rFonts w:ascii="宋体" w:hAnsi="宋体" w:hint="eastAsia"/>
          <w:sz w:val="24"/>
        </w:rPr>
        <w:lastRenderedPageBreak/>
        <w:t>数值为（</w:t>
      </w:r>
      <w:r>
        <w:rPr>
          <w:rFonts w:ascii="宋体" w:hAnsi="宋体" w:hint="eastAsia"/>
          <w:sz w:val="24"/>
        </w:rPr>
        <w:t>x</w:t>
      </w:r>
      <w:r>
        <w:rPr>
          <w:rFonts w:ascii="宋体" w:hAnsi="宋体"/>
          <w:sz w:val="24"/>
        </w:rPr>
        <w:t>=</w:t>
      </w:r>
      <w:r>
        <w:rPr>
          <w:rFonts w:ascii="宋体" w:hAnsi="宋体" w:hint="eastAsia"/>
          <w:sz w:val="24"/>
        </w:rPr>
        <w:t>5+a</w:t>
      </w:r>
      <w:r>
        <w:rPr>
          <w:rFonts w:ascii="宋体" w:hAnsi="宋体" w:hint="eastAsia"/>
          <w:sz w:val="24"/>
        </w:rPr>
        <w:t>）</w:t>
      </w:r>
      <w:r>
        <w:rPr>
          <w:rFonts w:ascii="宋体" w:hAnsi="宋体" w:hint="eastAsia"/>
          <w:sz w:val="24"/>
        </w:rPr>
        <w:t>cm</w:t>
      </w:r>
      <w:r>
        <w:rPr>
          <w:rFonts w:ascii="宋体" w:hAnsi="宋体" w:hint="eastAsia"/>
          <w:sz w:val="24"/>
        </w:rPr>
        <w:t>，其中</w:t>
      </w:r>
      <w:r>
        <w:rPr>
          <w:rFonts w:ascii="宋体" w:hAnsi="宋体" w:hint="eastAsia"/>
          <w:sz w:val="24"/>
        </w:rPr>
        <w:t>a</w:t>
      </w:r>
      <w:r>
        <w:rPr>
          <w:rFonts w:ascii="宋体" w:hAnsi="宋体" w:hint="eastAsia"/>
          <w:sz w:val="24"/>
        </w:rPr>
        <w:t>为正整数。最终记录成功翻越障碍物的最大高度，根据评分规则得出最终分数，选手和裁判均需签字确认。</w:t>
      </w:r>
      <w:r>
        <w:rPr>
          <w:rFonts w:ascii="宋体" w:hAnsi="宋体"/>
          <w:sz w:val="24"/>
        </w:rPr>
        <w:t>现场对装置运动</w:t>
      </w:r>
      <w:r>
        <w:rPr>
          <w:rFonts w:ascii="宋体" w:hAnsi="宋体" w:hint="eastAsia"/>
          <w:sz w:val="24"/>
        </w:rPr>
        <w:t>过程</w:t>
      </w:r>
      <w:r>
        <w:rPr>
          <w:rFonts w:ascii="宋体" w:hAnsi="宋体"/>
          <w:sz w:val="24"/>
        </w:rPr>
        <w:t>进行全程录像</w:t>
      </w:r>
      <w:r>
        <w:rPr>
          <w:rFonts w:ascii="宋体" w:hAnsi="宋体" w:hint="eastAsia"/>
          <w:sz w:val="24"/>
        </w:rPr>
        <w:t>，</w:t>
      </w:r>
      <w:r>
        <w:rPr>
          <w:rFonts w:ascii="宋体" w:hAnsi="宋体"/>
          <w:sz w:val="24"/>
        </w:rPr>
        <w:t>以备查验</w:t>
      </w:r>
      <w:r>
        <w:rPr>
          <w:rFonts w:ascii="宋体" w:hAnsi="宋体" w:hint="eastAsia"/>
          <w:sz w:val="24"/>
        </w:rPr>
        <w:t>。具体流程如下。</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sz w:val="24"/>
        </w:rPr>
        <w:t>1</w:t>
      </w:r>
      <w:r>
        <w:rPr>
          <w:rFonts w:ascii="宋体" w:hAnsi="宋体"/>
          <w:sz w:val="24"/>
        </w:rPr>
        <w:t>）参赛队</w:t>
      </w:r>
      <w:r>
        <w:rPr>
          <w:rFonts w:ascii="宋体" w:hAnsi="宋体"/>
          <w:sz w:val="24"/>
        </w:rPr>
        <w:t>伍入场检录时抽取赛队签号，并到准备</w:t>
      </w:r>
      <w:r>
        <w:rPr>
          <w:rFonts w:ascii="宋体" w:hAnsi="宋体" w:hint="eastAsia"/>
          <w:sz w:val="24"/>
        </w:rPr>
        <w:t>区相应号码的工作台入座。</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sz w:val="24"/>
        </w:rPr>
        <w:t>2</w:t>
      </w:r>
      <w:r>
        <w:rPr>
          <w:rFonts w:ascii="宋体" w:hAnsi="宋体"/>
          <w:sz w:val="24"/>
        </w:rPr>
        <w:t>）裁判员对参赛队伍</w:t>
      </w:r>
      <w:r>
        <w:rPr>
          <w:rFonts w:ascii="宋体" w:hAnsi="宋体" w:hint="eastAsia"/>
          <w:sz w:val="24"/>
        </w:rPr>
        <w:t>所带材料和工具进行</w:t>
      </w:r>
      <w:r>
        <w:rPr>
          <w:rFonts w:ascii="宋体" w:hAnsi="宋体"/>
          <w:sz w:val="24"/>
        </w:rPr>
        <w:t>检查</w:t>
      </w:r>
      <w:r>
        <w:rPr>
          <w:rFonts w:ascii="宋体" w:hAnsi="宋体" w:hint="eastAsia"/>
          <w:sz w:val="24"/>
        </w:rPr>
        <w:t>，对不符合规则要求的统一收缴存放。</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sz w:val="24"/>
        </w:rPr>
        <w:t>3</w:t>
      </w:r>
      <w:r>
        <w:rPr>
          <w:rFonts w:ascii="宋体" w:hAnsi="宋体"/>
          <w:sz w:val="24"/>
        </w:rPr>
        <w:t>）</w:t>
      </w:r>
      <w:r>
        <w:rPr>
          <w:rFonts w:ascii="宋体" w:hAnsi="宋体" w:hint="eastAsia"/>
          <w:sz w:val="24"/>
        </w:rPr>
        <w:t>裁判员宣布制作开始，参赛队伍开始进行装置制作，制作时间不超</w:t>
      </w:r>
      <w:r>
        <w:rPr>
          <w:rFonts w:ascii="宋体" w:hAnsi="宋体"/>
          <w:sz w:val="24"/>
        </w:rPr>
        <w:t>2</w:t>
      </w:r>
      <w:r>
        <w:rPr>
          <w:rFonts w:ascii="宋体" w:hAnsi="宋体"/>
          <w:sz w:val="24"/>
        </w:rPr>
        <w:t>小时。</w:t>
      </w:r>
      <w:r>
        <w:rPr>
          <w:rFonts w:ascii="宋体" w:hAnsi="宋体" w:hint="eastAsia"/>
          <w:sz w:val="24"/>
        </w:rPr>
        <w:t>在制作过程中，</w:t>
      </w:r>
      <w:r>
        <w:rPr>
          <w:rFonts w:ascii="宋体" w:hAnsi="宋体"/>
          <w:sz w:val="24"/>
        </w:rPr>
        <w:t>参赛队伍可以在测试场地进行测试，每队有三次测试机会，每次</w:t>
      </w:r>
      <w:r>
        <w:rPr>
          <w:rFonts w:ascii="宋体" w:hAnsi="宋体"/>
          <w:sz w:val="24"/>
        </w:rPr>
        <w:t>2</w:t>
      </w:r>
      <w:r>
        <w:rPr>
          <w:rFonts w:ascii="宋体" w:hAnsi="宋体" w:hint="eastAsia"/>
          <w:sz w:val="24"/>
        </w:rPr>
        <w:t>分钟。</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sz w:val="24"/>
        </w:rPr>
        <w:t>4</w:t>
      </w:r>
      <w:r>
        <w:rPr>
          <w:rFonts w:ascii="宋体" w:hAnsi="宋体"/>
          <w:sz w:val="24"/>
        </w:rPr>
        <w:t>）</w:t>
      </w:r>
      <w:r>
        <w:rPr>
          <w:rFonts w:ascii="宋体" w:hAnsi="宋体" w:hint="eastAsia"/>
          <w:sz w:val="24"/>
        </w:rPr>
        <w:t>制作时间用尽后，裁判员宣布制作结束，所有参赛队伍必须立即停止制作，将装置放于工作台上。裁判员对每件装置进行检查后，由参赛队伍放入封存区。如果不按规定执行，则取消该队伍参赛资格。</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sz w:val="24"/>
        </w:rPr>
        <w:t>5</w:t>
      </w:r>
      <w:r>
        <w:rPr>
          <w:rFonts w:ascii="宋体" w:hAnsi="宋体"/>
          <w:sz w:val="24"/>
        </w:rPr>
        <w:t>）参赛队伍第一轮攀爬高度规定为</w:t>
      </w:r>
      <w:r>
        <w:rPr>
          <w:rFonts w:ascii="宋体" w:hAnsi="宋体"/>
          <w:sz w:val="24"/>
        </w:rPr>
        <w:t>5cm</w:t>
      </w:r>
      <w:r>
        <w:rPr>
          <w:rFonts w:ascii="宋体" w:hAnsi="宋体"/>
          <w:sz w:val="24"/>
        </w:rPr>
        <w:t>，</w:t>
      </w:r>
      <w:r>
        <w:rPr>
          <w:rFonts w:ascii="宋体" w:hAnsi="宋体" w:hint="eastAsia"/>
          <w:sz w:val="24"/>
        </w:rPr>
        <w:t>挑战成功后可以自行申报下一轮比赛障碍物高度，且每次挑战高度不得低于本队伍上一轮挑战高度</w:t>
      </w:r>
      <w:r>
        <w:rPr>
          <w:rFonts w:ascii="宋体" w:hAnsi="宋体"/>
          <w:sz w:val="24"/>
        </w:rPr>
        <w:t>。</w:t>
      </w:r>
      <w:r>
        <w:rPr>
          <w:rFonts w:ascii="宋体" w:hAnsi="宋体" w:hint="eastAsia"/>
          <w:sz w:val="24"/>
        </w:rPr>
        <w:t>装置</w:t>
      </w:r>
      <w:r>
        <w:rPr>
          <w:rFonts w:ascii="宋体" w:hAnsi="宋体"/>
          <w:sz w:val="24"/>
        </w:rPr>
        <w:t>整体</w:t>
      </w:r>
      <w:r>
        <w:rPr>
          <w:rFonts w:ascii="宋体" w:hAnsi="宋体" w:hint="eastAsia"/>
          <w:sz w:val="24"/>
        </w:rPr>
        <w:t>通过终点线并能自主进入亚克力通道内</w:t>
      </w:r>
      <w:r>
        <w:rPr>
          <w:rFonts w:ascii="宋体" w:hAnsi="宋体"/>
          <w:sz w:val="24"/>
        </w:rPr>
        <w:t>视为成功，可以进入</w:t>
      </w:r>
      <w:r>
        <w:rPr>
          <w:rFonts w:ascii="宋体" w:hAnsi="宋体" w:hint="eastAsia"/>
          <w:sz w:val="24"/>
        </w:rPr>
        <w:t>下轮挑战高度；下一轮挑战高度数值为（</w:t>
      </w:r>
      <w:r>
        <w:rPr>
          <w:rFonts w:ascii="宋体" w:hAnsi="宋体" w:hint="eastAsia"/>
          <w:sz w:val="24"/>
        </w:rPr>
        <w:t>x</w:t>
      </w:r>
      <w:r>
        <w:rPr>
          <w:rFonts w:ascii="宋体" w:hAnsi="宋体"/>
          <w:sz w:val="24"/>
        </w:rPr>
        <w:t>=</w:t>
      </w:r>
      <w:r>
        <w:rPr>
          <w:rFonts w:ascii="宋体" w:hAnsi="宋体" w:hint="eastAsia"/>
          <w:sz w:val="24"/>
        </w:rPr>
        <w:t>5+a</w:t>
      </w:r>
      <w:r>
        <w:rPr>
          <w:rFonts w:ascii="宋体" w:hAnsi="宋体" w:hint="eastAsia"/>
          <w:sz w:val="24"/>
        </w:rPr>
        <w:t>）</w:t>
      </w:r>
      <w:r>
        <w:rPr>
          <w:rFonts w:ascii="宋体" w:hAnsi="宋体"/>
          <w:sz w:val="24"/>
        </w:rPr>
        <w:t>cm</w:t>
      </w:r>
      <w:r>
        <w:rPr>
          <w:rFonts w:ascii="宋体" w:hAnsi="宋体" w:hint="eastAsia"/>
          <w:sz w:val="24"/>
        </w:rPr>
        <w:t>，其中</w:t>
      </w:r>
      <w:r>
        <w:rPr>
          <w:rFonts w:ascii="宋体" w:hAnsi="宋体" w:hint="eastAsia"/>
          <w:sz w:val="24"/>
        </w:rPr>
        <w:t>a</w:t>
      </w:r>
      <w:r>
        <w:rPr>
          <w:rFonts w:ascii="宋体" w:hAnsi="宋体" w:hint="eastAsia"/>
          <w:sz w:val="24"/>
        </w:rPr>
        <w:t>为正整数。如果挑战</w:t>
      </w:r>
      <w:r>
        <w:rPr>
          <w:rFonts w:ascii="宋体" w:hAnsi="宋体" w:hint="eastAsia"/>
          <w:sz w:val="24"/>
        </w:rPr>
        <w:t>5cm</w:t>
      </w:r>
      <w:r>
        <w:rPr>
          <w:rFonts w:ascii="宋体" w:hAnsi="宋体" w:hint="eastAsia"/>
          <w:sz w:val="24"/>
        </w:rPr>
        <w:t>失败，下一轮继续挑战</w:t>
      </w:r>
      <w:r>
        <w:rPr>
          <w:rFonts w:ascii="宋体" w:hAnsi="宋体"/>
          <w:sz w:val="24"/>
        </w:rPr>
        <w:t>5cm</w:t>
      </w:r>
      <w:r>
        <w:rPr>
          <w:rFonts w:ascii="宋体" w:hAnsi="宋体"/>
          <w:sz w:val="24"/>
        </w:rPr>
        <w:t>高度。</w:t>
      </w:r>
    </w:p>
    <w:p w:rsidR="00F15E29" w:rsidRDefault="00AC6999">
      <w:pPr>
        <w:snapToGrid w:val="0"/>
        <w:spacing w:line="360" w:lineRule="auto"/>
        <w:ind w:firstLineChars="200" w:firstLine="480"/>
        <w:rPr>
          <w:rFonts w:ascii="宋体" w:hAnsi="宋体"/>
          <w:sz w:val="24"/>
          <w:highlight w:val="yellow"/>
        </w:rPr>
      </w:pPr>
      <w:r>
        <w:rPr>
          <w:rFonts w:ascii="宋体" w:hAnsi="宋体" w:hint="eastAsia"/>
          <w:sz w:val="24"/>
        </w:rPr>
        <w:t>（</w:t>
      </w:r>
      <w:r>
        <w:rPr>
          <w:rFonts w:ascii="宋体" w:hAnsi="宋体"/>
          <w:sz w:val="24"/>
        </w:rPr>
        <w:t>6</w:t>
      </w:r>
      <w:r>
        <w:rPr>
          <w:rFonts w:ascii="宋体" w:hAnsi="宋体"/>
          <w:sz w:val="24"/>
        </w:rPr>
        <w:t>）</w:t>
      </w:r>
      <w:r>
        <w:rPr>
          <w:rFonts w:ascii="宋体" w:hAnsi="宋体" w:hint="eastAsia"/>
          <w:sz w:val="24"/>
        </w:rPr>
        <w:t>裁判员宣布比赛开始，参赛队伍按抽签顺序，按照裁判员要求从封存区提取本队参赛装置进入比赛场地。</w:t>
      </w:r>
      <w:r>
        <w:rPr>
          <w:rFonts w:ascii="宋体" w:hAnsi="宋体"/>
          <w:sz w:val="24"/>
        </w:rPr>
        <w:t>裁判员根据参赛队伍选取的高度，调整赛道障碍台高度。如果</w:t>
      </w:r>
      <w:r>
        <w:rPr>
          <w:rFonts w:ascii="宋体" w:hAnsi="宋体" w:hint="eastAsia"/>
          <w:sz w:val="24"/>
        </w:rPr>
        <w:t>参赛</w:t>
      </w:r>
      <w:r>
        <w:rPr>
          <w:rFonts w:ascii="宋体" w:hAnsi="宋体"/>
          <w:sz w:val="24"/>
        </w:rPr>
        <w:t>选手未准时到达比赛现场，超过一分钟后本轮比赛无效。</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sz w:val="24"/>
        </w:rPr>
        <w:t>7</w:t>
      </w:r>
      <w:r>
        <w:rPr>
          <w:rFonts w:ascii="宋体" w:hAnsi="宋体"/>
          <w:sz w:val="24"/>
        </w:rPr>
        <w:t>）</w:t>
      </w:r>
      <w:r>
        <w:rPr>
          <w:rFonts w:ascii="宋体" w:hAnsi="宋体" w:hint="eastAsia"/>
          <w:sz w:val="24"/>
        </w:rPr>
        <w:t>参赛队伍对装置称重，由裁判员确认并记录后，自行将装置放置在出</w:t>
      </w:r>
      <w:r>
        <w:rPr>
          <w:rFonts w:ascii="宋体" w:hAnsi="宋体" w:hint="eastAsia"/>
          <w:color w:val="000000" w:themeColor="text1"/>
          <w:sz w:val="24"/>
        </w:rPr>
        <w:t>发区，装置的投影不能越过出发线，且不得压在出发线上。由参赛队伍用检测盒检查装置初始尺寸是否合格</w:t>
      </w:r>
      <w:r>
        <w:rPr>
          <w:rFonts w:ascii="宋体" w:hAnsi="宋体" w:hint="eastAsia"/>
          <w:sz w:val="24"/>
        </w:rPr>
        <w:t>（注意检测时装置放置于赛道上，不能用手接触）</w:t>
      </w:r>
      <w:r>
        <w:rPr>
          <w:rFonts w:ascii="宋体" w:hAnsi="宋体" w:hint="eastAsia"/>
          <w:color w:val="000000" w:themeColor="text1"/>
          <w:sz w:val="24"/>
        </w:rPr>
        <w:t>，并</w:t>
      </w:r>
      <w:r>
        <w:rPr>
          <w:rFonts w:ascii="宋体" w:hAnsi="宋体" w:hint="eastAsia"/>
          <w:sz w:val="24"/>
        </w:rPr>
        <w:t>由裁判员判断确认。如果初始尺寸合格，则进入后续比赛环节；如果初始尺寸不合格，则取消本轮比赛资格。</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sz w:val="24"/>
        </w:rPr>
        <w:t>8</w:t>
      </w:r>
      <w:r>
        <w:rPr>
          <w:rFonts w:ascii="宋体" w:hAnsi="宋体"/>
          <w:sz w:val="24"/>
        </w:rPr>
        <w:t>）</w:t>
      </w:r>
      <w:r>
        <w:rPr>
          <w:rFonts w:ascii="宋体" w:hAnsi="宋体" w:hint="eastAsia"/>
          <w:sz w:val="24"/>
        </w:rPr>
        <w:t>参赛队伍</w:t>
      </w:r>
      <w:r>
        <w:rPr>
          <w:rFonts w:ascii="宋体" w:hAnsi="宋体"/>
          <w:sz w:val="24"/>
        </w:rPr>
        <w:t>做好准备</w:t>
      </w:r>
      <w:r>
        <w:rPr>
          <w:rFonts w:ascii="宋体" w:hAnsi="宋体" w:hint="eastAsia"/>
          <w:sz w:val="24"/>
        </w:rPr>
        <w:t>后</w:t>
      </w:r>
      <w:r>
        <w:rPr>
          <w:rFonts w:ascii="宋体" w:hAnsi="宋体"/>
          <w:sz w:val="24"/>
        </w:rPr>
        <w:t>向裁判员示意，裁判员将发出</w:t>
      </w:r>
      <w:r>
        <w:rPr>
          <w:rFonts w:ascii="宋体" w:hAnsi="宋体"/>
          <w:sz w:val="24"/>
        </w:rPr>
        <w:t>“5</w:t>
      </w:r>
      <w:r>
        <w:rPr>
          <w:rFonts w:ascii="宋体" w:hAnsi="宋体"/>
          <w:sz w:val="24"/>
        </w:rPr>
        <w:t>，</w:t>
      </w:r>
      <w:r>
        <w:rPr>
          <w:rFonts w:ascii="宋体" w:hAnsi="宋体"/>
          <w:sz w:val="24"/>
        </w:rPr>
        <w:t>4</w:t>
      </w:r>
      <w:r>
        <w:rPr>
          <w:rFonts w:ascii="宋体" w:hAnsi="宋体"/>
          <w:sz w:val="24"/>
        </w:rPr>
        <w:t>，</w:t>
      </w:r>
      <w:r>
        <w:rPr>
          <w:rFonts w:ascii="宋体" w:hAnsi="宋体"/>
          <w:sz w:val="24"/>
        </w:rPr>
        <w:t>3</w:t>
      </w:r>
      <w:r>
        <w:rPr>
          <w:rFonts w:ascii="宋体" w:hAnsi="宋体"/>
          <w:sz w:val="24"/>
        </w:rPr>
        <w:t>，</w:t>
      </w:r>
      <w:r>
        <w:rPr>
          <w:rFonts w:ascii="宋体" w:hAnsi="宋体"/>
          <w:sz w:val="24"/>
        </w:rPr>
        <w:t>2</w:t>
      </w:r>
      <w:r>
        <w:rPr>
          <w:rFonts w:ascii="宋体" w:hAnsi="宋体"/>
          <w:sz w:val="24"/>
        </w:rPr>
        <w:t>，</w:t>
      </w:r>
      <w:r>
        <w:rPr>
          <w:rFonts w:ascii="宋体" w:hAnsi="宋体"/>
          <w:sz w:val="24"/>
        </w:rPr>
        <w:t>1</w:t>
      </w:r>
      <w:r>
        <w:rPr>
          <w:rFonts w:ascii="宋体" w:hAnsi="宋体"/>
          <w:sz w:val="24"/>
        </w:rPr>
        <w:t>，开始</w:t>
      </w:r>
      <w:r>
        <w:rPr>
          <w:rFonts w:ascii="宋体" w:hAnsi="宋体"/>
          <w:sz w:val="24"/>
        </w:rPr>
        <w:t>”</w:t>
      </w:r>
      <w:r>
        <w:rPr>
          <w:rFonts w:ascii="宋体" w:hAnsi="宋体"/>
          <w:sz w:val="24"/>
        </w:rPr>
        <w:t>的倒计数启动口令。随着倒计时的开始，选手可以用一只手慢慢靠近装置，听到</w:t>
      </w:r>
      <w:r>
        <w:rPr>
          <w:rFonts w:ascii="宋体" w:hAnsi="宋体"/>
          <w:sz w:val="24"/>
        </w:rPr>
        <w:t>“</w:t>
      </w:r>
      <w:r>
        <w:rPr>
          <w:rFonts w:ascii="宋体" w:hAnsi="宋体"/>
          <w:sz w:val="24"/>
        </w:rPr>
        <w:t>开始</w:t>
      </w:r>
      <w:r>
        <w:rPr>
          <w:rFonts w:ascii="宋体" w:hAnsi="宋体"/>
          <w:sz w:val="24"/>
        </w:rPr>
        <w:t>”</w:t>
      </w:r>
      <w:r>
        <w:rPr>
          <w:rFonts w:ascii="宋体" w:hAnsi="宋体"/>
          <w:sz w:val="24"/>
        </w:rPr>
        <w:t>命令的第一个字时，</w:t>
      </w:r>
      <w:r>
        <w:rPr>
          <w:rFonts w:ascii="宋体" w:hAnsi="宋体" w:hint="eastAsia"/>
          <w:sz w:val="24"/>
        </w:rPr>
        <w:t>参赛队伍自行</w:t>
      </w:r>
      <w:r>
        <w:rPr>
          <w:rFonts w:ascii="宋体" w:hAnsi="宋体"/>
          <w:sz w:val="24"/>
        </w:rPr>
        <w:t>启动开关。启动开关</w:t>
      </w:r>
      <w:r>
        <w:rPr>
          <w:rFonts w:ascii="宋体" w:hAnsi="宋体"/>
          <w:sz w:val="24"/>
        </w:rPr>
        <w:t>时不能调整装置位置、接触装置其他部位，否则本轮比赛无效。在</w:t>
      </w:r>
      <w:r>
        <w:rPr>
          <w:rFonts w:ascii="宋体" w:hAnsi="宋体"/>
          <w:sz w:val="24"/>
        </w:rPr>
        <w:t>“</w:t>
      </w:r>
      <w:r>
        <w:rPr>
          <w:rFonts w:ascii="宋体" w:hAnsi="宋体"/>
          <w:sz w:val="24"/>
        </w:rPr>
        <w:t>开始</w:t>
      </w:r>
      <w:r>
        <w:rPr>
          <w:rFonts w:ascii="宋体" w:hAnsi="宋体"/>
          <w:sz w:val="24"/>
        </w:rPr>
        <w:t>”</w:t>
      </w:r>
      <w:r>
        <w:rPr>
          <w:rFonts w:ascii="宋体" w:hAnsi="宋体"/>
          <w:sz w:val="24"/>
        </w:rPr>
        <w:t>命令前启动</w:t>
      </w:r>
      <w:r>
        <w:rPr>
          <w:rFonts w:ascii="宋体" w:hAnsi="宋体" w:hint="eastAsia"/>
          <w:sz w:val="24"/>
        </w:rPr>
        <w:t>装置</w:t>
      </w:r>
      <w:r>
        <w:rPr>
          <w:rFonts w:ascii="宋体" w:hAnsi="宋体"/>
          <w:sz w:val="24"/>
        </w:rPr>
        <w:lastRenderedPageBreak/>
        <w:t>将被视为</w:t>
      </w:r>
      <w:r>
        <w:rPr>
          <w:rFonts w:ascii="宋体" w:hAnsi="宋体"/>
          <w:sz w:val="24"/>
        </w:rPr>
        <w:t>“</w:t>
      </w:r>
      <w:r>
        <w:rPr>
          <w:rFonts w:ascii="宋体" w:hAnsi="宋体"/>
          <w:sz w:val="24"/>
        </w:rPr>
        <w:t>误启动</w:t>
      </w:r>
      <w:r>
        <w:rPr>
          <w:rFonts w:ascii="宋体" w:hAnsi="宋体"/>
          <w:sz w:val="24"/>
        </w:rPr>
        <w:t>”</w:t>
      </w:r>
      <w:r>
        <w:rPr>
          <w:rFonts w:ascii="宋体" w:hAnsi="宋体"/>
          <w:sz w:val="24"/>
        </w:rPr>
        <w:t>并受到警告或处罚。</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sz w:val="24"/>
        </w:rPr>
        <w:t>9</w:t>
      </w:r>
      <w:r>
        <w:rPr>
          <w:rFonts w:ascii="宋体" w:hAnsi="宋体"/>
          <w:sz w:val="24"/>
        </w:rPr>
        <w:t>）一旦比赛开始，不得以任何理由中断或暂停比赛。</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sz w:val="24"/>
        </w:rPr>
        <w:t>10</w:t>
      </w:r>
      <w:r>
        <w:rPr>
          <w:rFonts w:ascii="宋体" w:hAnsi="宋体"/>
          <w:sz w:val="24"/>
        </w:rPr>
        <w:t>）装置行进过程中，选手不得触碰装置，否则本轮比赛无效。</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sz w:val="24"/>
        </w:rPr>
        <w:t>11</w:t>
      </w:r>
      <w:r>
        <w:rPr>
          <w:rFonts w:ascii="宋体" w:hAnsi="宋体"/>
          <w:sz w:val="24"/>
        </w:rPr>
        <w:t>）装置在比赛过程中，任意时刻装置至少有一个</w:t>
      </w:r>
      <w:r>
        <w:rPr>
          <w:rFonts w:ascii="宋体" w:hAnsi="宋体" w:hint="eastAsia"/>
          <w:sz w:val="24"/>
        </w:rPr>
        <w:t>着</w:t>
      </w:r>
      <w:r>
        <w:rPr>
          <w:rFonts w:ascii="宋体" w:hAnsi="宋体"/>
          <w:sz w:val="24"/>
        </w:rPr>
        <w:t>地点。</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sz w:val="24"/>
        </w:rPr>
        <w:t>12</w:t>
      </w:r>
      <w:r>
        <w:rPr>
          <w:rFonts w:ascii="宋体" w:hAnsi="宋体"/>
          <w:sz w:val="24"/>
        </w:rPr>
        <w:t>）每</w:t>
      </w:r>
      <w:r>
        <w:rPr>
          <w:rFonts w:ascii="宋体" w:hAnsi="宋体" w:hint="eastAsia"/>
          <w:sz w:val="24"/>
        </w:rPr>
        <w:t>轮</w:t>
      </w:r>
      <w:r>
        <w:rPr>
          <w:rFonts w:ascii="宋体" w:hAnsi="宋体"/>
          <w:sz w:val="24"/>
        </w:rPr>
        <w:t>比赛时长为</w:t>
      </w:r>
      <w:r>
        <w:rPr>
          <w:rFonts w:ascii="宋体" w:hAnsi="宋体"/>
          <w:sz w:val="24"/>
        </w:rPr>
        <w:t>180</w:t>
      </w:r>
      <w:r>
        <w:rPr>
          <w:rFonts w:ascii="宋体" w:hAnsi="宋体" w:hint="eastAsia"/>
          <w:sz w:val="24"/>
        </w:rPr>
        <w:t>秒，由裁判员示意结束比赛。此后，参赛队员应立即停止处于活动状态的装置。因停止不及时产生的得分无效。在裁判员确认得分前，任何人不能触碰和移动场上的装置状态。</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sz w:val="24"/>
        </w:rPr>
        <w:t>13</w:t>
      </w:r>
      <w:r>
        <w:rPr>
          <w:rFonts w:ascii="宋体" w:hAnsi="宋体"/>
          <w:sz w:val="24"/>
        </w:rPr>
        <w:t>）裁判员根据评分标准确认得分。</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14</w:t>
      </w:r>
      <w:r>
        <w:rPr>
          <w:rFonts w:ascii="宋体" w:hAnsi="宋体" w:hint="eastAsia"/>
          <w:sz w:val="24"/>
        </w:rPr>
        <w:t>）如果装置在比赛计时结束前进入亚克力通道，且符合不扣分的情况（详见表</w:t>
      </w:r>
      <w:r>
        <w:rPr>
          <w:rFonts w:ascii="宋体" w:hAnsi="宋体" w:hint="eastAsia"/>
          <w:sz w:val="24"/>
        </w:rPr>
        <w:t>2</w:t>
      </w:r>
      <w:r>
        <w:rPr>
          <w:rFonts w:ascii="宋体" w:hAnsi="宋体" w:hint="eastAsia"/>
          <w:sz w:val="24"/>
        </w:rPr>
        <w:t>、表</w:t>
      </w:r>
      <w:r>
        <w:rPr>
          <w:rFonts w:ascii="宋体" w:hAnsi="宋体" w:hint="eastAsia"/>
          <w:sz w:val="24"/>
        </w:rPr>
        <w:t>3</w:t>
      </w:r>
      <w:r>
        <w:rPr>
          <w:rFonts w:ascii="宋体" w:hAnsi="宋体" w:hint="eastAsia"/>
          <w:sz w:val="24"/>
        </w:rPr>
        <w:t>），裁判员可以从侧面和顶部拍照后，示意参赛队伍提前终止比赛且打开盖板自行拿走装置。</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sz w:val="24"/>
        </w:rPr>
        <w:t>15</w:t>
      </w:r>
      <w:r>
        <w:rPr>
          <w:rFonts w:ascii="宋体" w:hAnsi="宋体" w:hint="eastAsia"/>
          <w:sz w:val="24"/>
        </w:rPr>
        <w:t>）参赛队伍签字确认成绩。取走装置，离场时选择下一轮攀爬高度。</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sz w:val="24"/>
        </w:rPr>
        <w:t>16</w:t>
      </w:r>
      <w:r>
        <w:rPr>
          <w:rFonts w:ascii="宋体" w:hAnsi="宋体" w:hint="eastAsia"/>
          <w:sz w:val="24"/>
        </w:rPr>
        <w:t>）参赛队伍携装置回到准备区，可对装置进行调整，可以换装电池，下次上场前由裁判员对装置重新进行检查和确认。</w:t>
      </w:r>
    </w:p>
    <w:p w:rsidR="00F15E29" w:rsidRDefault="00AC6999">
      <w:pPr>
        <w:snapToGrid w:val="0"/>
        <w:spacing w:line="360" w:lineRule="auto"/>
        <w:ind w:firstLineChars="200" w:firstLine="480"/>
        <w:rPr>
          <w:rFonts w:ascii="宋体" w:hAnsi="宋体"/>
          <w:sz w:val="24"/>
        </w:rPr>
      </w:pPr>
      <w:r>
        <w:rPr>
          <w:rFonts w:ascii="宋体" w:hAnsi="宋体"/>
          <w:sz w:val="24"/>
        </w:rPr>
        <w:t>4.</w:t>
      </w:r>
      <w:r>
        <w:rPr>
          <w:rFonts w:ascii="宋体" w:hAnsi="宋体"/>
          <w:sz w:val="24"/>
        </w:rPr>
        <w:t>成绩评定</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）每支队伍取三轮比赛中最高得分作为该队伍最终比赛成绩。根据得分从高到低确定参赛队伍排名。如果两队比赛成绩相同，则装置质量（向上取整克数）小者排名在前。</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）装置在规定时间内爬越成功，由裁判员根据下述公式计算比赛得分。</w:t>
      </w:r>
    </w:p>
    <w:p w:rsidR="00F15E29" w:rsidRDefault="00AC6999">
      <w:pPr>
        <w:snapToGrid w:val="0"/>
        <w:spacing w:line="360" w:lineRule="auto"/>
        <w:ind w:firstLineChars="200" w:firstLine="480"/>
        <w:rPr>
          <w:rFonts w:ascii="宋体" w:hAnsi="宋体"/>
          <w:sz w:val="24"/>
        </w:rPr>
      </w:pPr>
      <w:r>
        <w:rPr>
          <w:rFonts w:ascii="宋体" w:hAnsi="宋体" w:hint="eastAsia"/>
          <w:sz w:val="24"/>
        </w:rPr>
        <w:t>每次比赛的计分公式为：</w:t>
      </w:r>
    </w:p>
    <w:p w:rsidR="00F15E29" w:rsidRDefault="00AC6999">
      <w:pPr>
        <w:snapToGrid w:val="0"/>
        <w:spacing w:line="360" w:lineRule="auto"/>
        <w:ind w:firstLineChars="200" w:firstLine="480"/>
        <w:jc w:val="center"/>
        <w:rPr>
          <w:rFonts w:ascii="宋体" w:hAnsi="宋体"/>
          <w:sz w:val="24"/>
        </w:rPr>
      </w:pPr>
      <w:r>
        <w:rPr>
          <w:rFonts w:ascii="宋体" w:hAnsi="宋体" w:hint="eastAsia"/>
          <w:sz w:val="24"/>
        </w:rPr>
        <w:t>得分</w:t>
      </w:r>
      <w:r>
        <w:rPr>
          <w:rFonts w:ascii="宋体" w:hAnsi="宋体" w:hint="eastAsia"/>
          <w:sz w:val="24"/>
        </w:rPr>
        <w:t>=10x-y-z1-z2</w:t>
      </w:r>
    </w:p>
    <w:p w:rsidR="00F15E29" w:rsidRDefault="00AC6999">
      <w:pPr>
        <w:snapToGrid w:val="0"/>
        <w:spacing w:line="360" w:lineRule="auto"/>
        <w:ind w:firstLineChars="200" w:firstLine="480"/>
        <w:jc w:val="left"/>
        <w:rPr>
          <w:rFonts w:ascii="宋体" w:hAnsi="宋体"/>
          <w:color w:val="FF0000"/>
          <w:sz w:val="24"/>
        </w:rPr>
      </w:pPr>
      <w:r>
        <w:rPr>
          <w:rFonts w:ascii="宋体" w:hAnsi="宋体" w:hint="eastAsia"/>
          <w:sz w:val="24"/>
        </w:rPr>
        <w:t>其中，</w:t>
      </w:r>
      <w:r>
        <w:rPr>
          <w:rFonts w:ascii="宋体" w:hAnsi="宋体" w:hint="eastAsia"/>
          <w:sz w:val="24"/>
        </w:rPr>
        <w:t>x</w:t>
      </w:r>
      <w:r>
        <w:rPr>
          <w:rFonts w:ascii="宋体" w:hAnsi="宋体" w:hint="eastAsia"/>
          <w:sz w:val="24"/>
        </w:rPr>
        <w:t>为成功爬越障碍物的高度，以</w:t>
      </w:r>
      <w:r>
        <w:rPr>
          <w:rFonts w:ascii="宋体" w:hAnsi="宋体" w:hint="eastAsia"/>
          <w:sz w:val="24"/>
        </w:rPr>
        <w:t>cm</w:t>
      </w:r>
      <w:r>
        <w:rPr>
          <w:rFonts w:ascii="宋体" w:hAnsi="宋体" w:hint="eastAsia"/>
          <w:sz w:val="24"/>
        </w:rPr>
        <w:t>为单位计入数值；</w:t>
      </w:r>
      <w:r>
        <w:rPr>
          <w:rFonts w:ascii="宋体" w:hAnsi="宋体" w:hint="eastAsia"/>
          <w:sz w:val="24"/>
        </w:rPr>
        <w:t>y</w:t>
      </w:r>
      <w:r>
        <w:rPr>
          <w:rFonts w:ascii="宋体" w:hAnsi="宋体" w:hint="eastAsia"/>
          <w:sz w:val="24"/>
        </w:rPr>
        <w:t>是装置质量不符合要求扣分，质量每超过</w:t>
      </w:r>
      <w:r>
        <w:rPr>
          <w:rFonts w:ascii="宋体" w:hAnsi="宋体" w:hint="eastAsia"/>
          <w:sz w:val="24"/>
        </w:rPr>
        <w:t>1g</w:t>
      </w:r>
      <w:r>
        <w:rPr>
          <w:rFonts w:ascii="宋体" w:hAnsi="宋体" w:hint="eastAsia"/>
          <w:sz w:val="24"/>
        </w:rPr>
        <w:t>扣</w:t>
      </w:r>
      <w:r>
        <w:rPr>
          <w:rFonts w:ascii="宋体" w:hAnsi="宋体" w:hint="eastAsia"/>
          <w:sz w:val="24"/>
        </w:rPr>
        <w:t>1</w:t>
      </w:r>
      <w:r>
        <w:rPr>
          <w:rFonts w:ascii="宋体" w:hAnsi="宋体" w:hint="eastAsia"/>
          <w:sz w:val="24"/>
        </w:rPr>
        <w:t>分（质量测量精度至少为</w:t>
      </w:r>
      <w:r>
        <w:rPr>
          <w:rFonts w:ascii="宋体" w:hAnsi="宋体" w:hint="eastAsia"/>
          <w:sz w:val="24"/>
        </w:rPr>
        <w:t>0</w:t>
      </w:r>
      <w:r>
        <w:rPr>
          <w:rFonts w:ascii="宋体" w:hAnsi="宋体"/>
          <w:sz w:val="24"/>
        </w:rPr>
        <w:t>.1</w:t>
      </w:r>
      <w:r>
        <w:rPr>
          <w:rFonts w:ascii="宋体" w:hAnsi="宋体" w:hint="eastAsia"/>
          <w:sz w:val="24"/>
        </w:rPr>
        <w:t>g</w:t>
      </w:r>
      <w:r>
        <w:rPr>
          <w:rFonts w:ascii="宋体" w:hAnsi="宋体" w:hint="eastAsia"/>
          <w:sz w:val="24"/>
        </w:rPr>
        <w:t>，质量向上取整数）；</w:t>
      </w:r>
      <w:r>
        <w:rPr>
          <w:rFonts w:ascii="宋体" w:hAnsi="宋体" w:hint="eastAsia"/>
          <w:sz w:val="24"/>
        </w:rPr>
        <w:t>z1</w:t>
      </w:r>
      <w:r>
        <w:rPr>
          <w:rFonts w:ascii="宋体" w:hAnsi="宋体" w:hint="eastAsia"/>
          <w:sz w:val="24"/>
        </w:rPr>
        <w:t>、</w:t>
      </w:r>
      <w:r>
        <w:rPr>
          <w:rFonts w:ascii="宋体" w:hAnsi="宋体" w:hint="eastAsia"/>
          <w:sz w:val="24"/>
        </w:rPr>
        <w:t>z2</w:t>
      </w:r>
      <w:r>
        <w:rPr>
          <w:rFonts w:ascii="宋体" w:hAnsi="宋体" w:hint="eastAsia"/>
          <w:sz w:val="24"/>
        </w:rPr>
        <w:t>是装置在亚克力通道中的扣分，详见表</w:t>
      </w:r>
      <w:r>
        <w:rPr>
          <w:rFonts w:ascii="宋体" w:hAnsi="宋体" w:hint="eastAsia"/>
          <w:sz w:val="24"/>
        </w:rPr>
        <w:t>2</w:t>
      </w:r>
      <w:r>
        <w:rPr>
          <w:rFonts w:ascii="宋体" w:hAnsi="宋体" w:hint="eastAsia"/>
          <w:sz w:val="24"/>
        </w:rPr>
        <w:t>、表</w:t>
      </w:r>
      <w:r>
        <w:rPr>
          <w:rFonts w:ascii="宋体" w:hAnsi="宋体" w:hint="eastAsia"/>
          <w:sz w:val="24"/>
        </w:rPr>
        <w:t>3</w:t>
      </w:r>
      <w:r>
        <w:rPr>
          <w:rFonts w:ascii="宋体" w:hAnsi="宋体" w:hint="eastAsia"/>
          <w:sz w:val="24"/>
        </w:rPr>
        <w:t>。</w:t>
      </w:r>
    </w:p>
    <w:p w:rsidR="00F15E29" w:rsidRDefault="00AC6999">
      <w:pPr>
        <w:snapToGrid w:val="0"/>
        <w:spacing w:line="360" w:lineRule="auto"/>
        <w:jc w:val="center"/>
        <w:rPr>
          <w:rFonts w:ascii="宋体" w:hAnsi="宋体"/>
          <w:sz w:val="24"/>
        </w:rPr>
      </w:pPr>
      <w:r>
        <w:rPr>
          <w:rFonts w:ascii="宋体" w:hAnsi="宋体" w:hint="eastAsia"/>
          <w:sz w:val="24"/>
        </w:rPr>
        <w:t>表</w:t>
      </w:r>
      <w:r>
        <w:rPr>
          <w:rFonts w:ascii="宋体" w:hAnsi="宋体" w:hint="eastAsia"/>
          <w:sz w:val="24"/>
        </w:rPr>
        <w:t xml:space="preserve">2 </w:t>
      </w:r>
      <w:r>
        <w:rPr>
          <w:rFonts w:ascii="宋体" w:hAnsi="宋体" w:hint="eastAsia"/>
          <w:sz w:val="24"/>
        </w:rPr>
        <w:t>装置在通道中前后位置扣</w:t>
      </w:r>
      <w:r>
        <w:rPr>
          <w:rFonts w:ascii="宋体" w:hAnsi="宋体" w:hint="eastAsia"/>
          <w:sz w:val="24"/>
        </w:rPr>
        <w:t>分表（</w:t>
      </w:r>
      <w:r>
        <w:rPr>
          <w:rFonts w:ascii="宋体" w:hAnsi="宋体" w:hint="eastAsia"/>
          <w:sz w:val="24"/>
        </w:rPr>
        <w:t>z1</w:t>
      </w:r>
      <w:r>
        <w:rPr>
          <w:rFonts w:ascii="宋体" w:hAnsi="宋体" w:hint="eastAsia"/>
          <w:sz w:val="24"/>
        </w:rPr>
        <w:t>）</w:t>
      </w:r>
    </w:p>
    <w:tbl>
      <w:tblPr>
        <w:tblStyle w:val="a8"/>
        <w:tblW w:w="8516" w:type="dxa"/>
        <w:tblLayout w:type="fixed"/>
        <w:tblLook w:val="04A0"/>
      </w:tblPr>
      <w:tblGrid>
        <w:gridCol w:w="6487"/>
        <w:gridCol w:w="2029"/>
      </w:tblGrid>
      <w:tr w:rsidR="00F15E29">
        <w:tc>
          <w:tcPr>
            <w:tcW w:w="6487" w:type="dxa"/>
            <w:vAlign w:val="center"/>
          </w:tcPr>
          <w:p w:rsidR="00F15E29" w:rsidRDefault="00AC6999">
            <w:pPr>
              <w:snapToGrid w:val="0"/>
              <w:spacing w:line="360" w:lineRule="auto"/>
              <w:jc w:val="center"/>
              <w:rPr>
                <w:rFonts w:ascii="宋体" w:hAnsi="宋体"/>
                <w:sz w:val="24"/>
              </w:rPr>
            </w:pPr>
            <w:r>
              <w:rPr>
                <w:rFonts w:ascii="宋体" w:hAnsi="宋体" w:hint="eastAsia"/>
                <w:sz w:val="24"/>
              </w:rPr>
              <w:t>内容</w:t>
            </w:r>
          </w:p>
        </w:tc>
        <w:tc>
          <w:tcPr>
            <w:tcW w:w="2029" w:type="dxa"/>
            <w:vAlign w:val="center"/>
          </w:tcPr>
          <w:p w:rsidR="00F15E29" w:rsidRDefault="00AC6999">
            <w:pPr>
              <w:snapToGrid w:val="0"/>
              <w:spacing w:line="360" w:lineRule="auto"/>
              <w:jc w:val="center"/>
              <w:rPr>
                <w:rFonts w:ascii="宋体" w:hAnsi="宋体"/>
                <w:sz w:val="24"/>
              </w:rPr>
            </w:pPr>
            <w:r>
              <w:rPr>
                <w:rFonts w:ascii="宋体" w:hAnsi="宋体" w:hint="eastAsia"/>
                <w:sz w:val="24"/>
              </w:rPr>
              <w:t>扣分</w:t>
            </w:r>
          </w:p>
        </w:tc>
      </w:tr>
      <w:tr w:rsidR="00F15E29">
        <w:tc>
          <w:tcPr>
            <w:tcW w:w="6487" w:type="dxa"/>
            <w:vAlign w:val="center"/>
          </w:tcPr>
          <w:p w:rsidR="00F15E29" w:rsidRDefault="00AC6999">
            <w:pPr>
              <w:snapToGrid w:val="0"/>
              <w:spacing w:line="360" w:lineRule="auto"/>
              <w:jc w:val="center"/>
              <w:rPr>
                <w:rFonts w:ascii="宋体" w:hAnsi="宋体"/>
                <w:sz w:val="24"/>
              </w:rPr>
            </w:pPr>
            <w:r>
              <w:rPr>
                <w:rFonts w:ascii="宋体" w:hAnsi="宋体" w:hint="eastAsia"/>
                <w:sz w:val="24"/>
              </w:rPr>
              <w:t>爬越成功的前提下，装置投影点全部落到</w:t>
            </w:r>
            <w:r>
              <w:rPr>
                <w:rFonts w:ascii="宋体" w:hAnsi="宋体" w:hint="eastAsia"/>
                <w:sz w:val="24"/>
              </w:rPr>
              <w:t>DE</w:t>
            </w:r>
            <w:r>
              <w:rPr>
                <w:rFonts w:ascii="宋体" w:hAnsi="宋体" w:hint="eastAsia"/>
                <w:sz w:val="24"/>
              </w:rPr>
              <w:t>区域之间</w:t>
            </w:r>
          </w:p>
        </w:tc>
        <w:tc>
          <w:tcPr>
            <w:tcW w:w="2029" w:type="dxa"/>
            <w:vAlign w:val="center"/>
          </w:tcPr>
          <w:p w:rsidR="00F15E29" w:rsidRDefault="00AC6999">
            <w:pPr>
              <w:snapToGrid w:val="0"/>
              <w:spacing w:line="360" w:lineRule="auto"/>
              <w:jc w:val="center"/>
              <w:rPr>
                <w:rFonts w:ascii="宋体" w:hAnsi="宋体"/>
                <w:sz w:val="24"/>
              </w:rPr>
            </w:pPr>
            <w:r>
              <w:rPr>
                <w:rFonts w:ascii="宋体" w:hAnsi="宋体" w:hint="eastAsia"/>
                <w:sz w:val="24"/>
              </w:rPr>
              <w:t>0</w:t>
            </w:r>
          </w:p>
        </w:tc>
      </w:tr>
      <w:tr w:rsidR="00F15E29">
        <w:tc>
          <w:tcPr>
            <w:tcW w:w="6487" w:type="dxa"/>
            <w:vAlign w:val="center"/>
          </w:tcPr>
          <w:p w:rsidR="00F15E29" w:rsidRDefault="00AC6999">
            <w:pPr>
              <w:snapToGrid w:val="0"/>
              <w:spacing w:line="360" w:lineRule="auto"/>
              <w:jc w:val="center"/>
              <w:rPr>
                <w:rFonts w:ascii="宋体" w:hAnsi="宋体"/>
                <w:sz w:val="24"/>
              </w:rPr>
            </w:pPr>
            <w:r>
              <w:rPr>
                <w:rFonts w:ascii="宋体" w:hAnsi="宋体" w:hint="eastAsia"/>
                <w:sz w:val="24"/>
              </w:rPr>
              <w:t>爬越成功的前提下，装置投影点部分落到</w:t>
            </w:r>
            <w:r>
              <w:rPr>
                <w:rFonts w:ascii="宋体" w:hAnsi="宋体" w:hint="eastAsia"/>
                <w:sz w:val="24"/>
              </w:rPr>
              <w:t>DE</w:t>
            </w:r>
            <w:r>
              <w:rPr>
                <w:rFonts w:ascii="宋体" w:hAnsi="宋体" w:hint="eastAsia"/>
                <w:sz w:val="24"/>
              </w:rPr>
              <w:t>区域之间</w:t>
            </w:r>
          </w:p>
        </w:tc>
        <w:tc>
          <w:tcPr>
            <w:tcW w:w="2029" w:type="dxa"/>
            <w:vAlign w:val="center"/>
          </w:tcPr>
          <w:p w:rsidR="00F15E29" w:rsidRDefault="00AC6999">
            <w:pPr>
              <w:snapToGrid w:val="0"/>
              <w:spacing w:line="360" w:lineRule="auto"/>
              <w:jc w:val="center"/>
              <w:rPr>
                <w:rFonts w:ascii="宋体" w:hAnsi="宋体"/>
                <w:sz w:val="24"/>
              </w:rPr>
            </w:pPr>
            <w:r>
              <w:rPr>
                <w:rFonts w:ascii="宋体" w:hAnsi="宋体" w:hint="eastAsia"/>
                <w:sz w:val="24"/>
              </w:rPr>
              <w:t>10</w:t>
            </w:r>
          </w:p>
        </w:tc>
      </w:tr>
    </w:tbl>
    <w:p w:rsidR="00F15E29" w:rsidRDefault="00F15E29">
      <w:pPr>
        <w:snapToGrid w:val="0"/>
        <w:spacing w:line="360" w:lineRule="auto"/>
        <w:jc w:val="left"/>
        <w:rPr>
          <w:rFonts w:ascii="宋体" w:hAnsi="宋体"/>
          <w:sz w:val="24"/>
        </w:rPr>
      </w:pPr>
    </w:p>
    <w:p w:rsidR="00F15E29" w:rsidRDefault="00F15E29">
      <w:pPr>
        <w:snapToGrid w:val="0"/>
        <w:spacing w:line="360" w:lineRule="auto"/>
        <w:jc w:val="center"/>
        <w:rPr>
          <w:rFonts w:ascii="宋体" w:hAnsi="宋体"/>
          <w:sz w:val="24"/>
        </w:rPr>
      </w:pPr>
    </w:p>
    <w:p w:rsidR="00F15E29" w:rsidRDefault="00AC6999">
      <w:pPr>
        <w:snapToGrid w:val="0"/>
        <w:spacing w:line="360" w:lineRule="auto"/>
        <w:jc w:val="center"/>
        <w:rPr>
          <w:rFonts w:ascii="宋体" w:hAnsi="宋体"/>
          <w:sz w:val="24"/>
        </w:rPr>
      </w:pPr>
      <w:r>
        <w:rPr>
          <w:rFonts w:ascii="宋体" w:hAnsi="宋体" w:hint="eastAsia"/>
          <w:sz w:val="24"/>
        </w:rPr>
        <w:lastRenderedPageBreak/>
        <w:t>表</w:t>
      </w:r>
      <w:r>
        <w:rPr>
          <w:rFonts w:ascii="宋体" w:hAnsi="宋体" w:hint="eastAsia"/>
          <w:sz w:val="24"/>
        </w:rPr>
        <w:t xml:space="preserve">3 </w:t>
      </w:r>
      <w:r>
        <w:rPr>
          <w:rFonts w:ascii="宋体" w:hAnsi="宋体" w:hint="eastAsia"/>
          <w:sz w:val="24"/>
        </w:rPr>
        <w:t>装置在通道中高度扣分表（</w:t>
      </w:r>
      <w:r>
        <w:rPr>
          <w:rFonts w:ascii="宋体" w:hAnsi="宋体" w:hint="eastAsia"/>
          <w:sz w:val="24"/>
        </w:rPr>
        <w:t>z2</w:t>
      </w:r>
      <w:r>
        <w:rPr>
          <w:rFonts w:ascii="宋体" w:hAnsi="宋体" w:hint="eastAsia"/>
          <w:sz w:val="24"/>
        </w:rPr>
        <w:t>）</w:t>
      </w:r>
    </w:p>
    <w:tbl>
      <w:tblPr>
        <w:tblStyle w:val="a8"/>
        <w:tblW w:w="8516" w:type="dxa"/>
        <w:tblLayout w:type="fixed"/>
        <w:tblLook w:val="04A0"/>
      </w:tblPr>
      <w:tblGrid>
        <w:gridCol w:w="6487"/>
        <w:gridCol w:w="2029"/>
      </w:tblGrid>
      <w:tr w:rsidR="00F15E29">
        <w:tc>
          <w:tcPr>
            <w:tcW w:w="6487" w:type="dxa"/>
            <w:vAlign w:val="center"/>
          </w:tcPr>
          <w:p w:rsidR="00F15E29" w:rsidRDefault="00AC6999">
            <w:pPr>
              <w:snapToGrid w:val="0"/>
              <w:spacing w:line="360" w:lineRule="auto"/>
              <w:jc w:val="center"/>
              <w:rPr>
                <w:rFonts w:ascii="宋体" w:hAnsi="宋体"/>
                <w:sz w:val="24"/>
              </w:rPr>
            </w:pPr>
            <w:r>
              <w:rPr>
                <w:rFonts w:ascii="宋体" w:hAnsi="宋体" w:hint="eastAsia"/>
                <w:sz w:val="24"/>
              </w:rPr>
              <w:t>内容</w:t>
            </w:r>
          </w:p>
        </w:tc>
        <w:tc>
          <w:tcPr>
            <w:tcW w:w="2029" w:type="dxa"/>
            <w:vAlign w:val="center"/>
          </w:tcPr>
          <w:p w:rsidR="00F15E29" w:rsidRDefault="00AC6999">
            <w:pPr>
              <w:snapToGrid w:val="0"/>
              <w:spacing w:line="360" w:lineRule="auto"/>
              <w:jc w:val="center"/>
              <w:rPr>
                <w:rFonts w:ascii="宋体" w:hAnsi="宋体"/>
                <w:sz w:val="24"/>
              </w:rPr>
            </w:pPr>
            <w:r>
              <w:rPr>
                <w:rFonts w:ascii="宋体" w:hAnsi="宋体" w:hint="eastAsia"/>
                <w:sz w:val="24"/>
              </w:rPr>
              <w:t>扣分</w:t>
            </w:r>
          </w:p>
        </w:tc>
      </w:tr>
      <w:tr w:rsidR="00F15E29">
        <w:tc>
          <w:tcPr>
            <w:tcW w:w="6487" w:type="dxa"/>
            <w:vAlign w:val="center"/>
          </w:tcPr>
          <w:p w:rsidR="00F15E29" w:rsidRDefault="00AC6999">
            <w:pPr>
              <w:snapToGrid w:val="0"/>
              <w:spacing w:line="360" w:lineRule="auto"/>
              <w:jc w:val="center"/>
              <w:rPr>
                <w:rFonts w:ascii="宋体" w:hAnsi="宋体"/>
                <w:sz w:val="24"/>
              </w:rPr>
            </w:pPr>
            <w:r>
              <w:rPr>
                <w:rFonts w:ascii="宋体" w:hAnsi="宋体" w:hint="eastAsia"/>
                <w:sz w:val="24"/>
              </w:rPr>
              <w:t>装置高度方向不接触通道盖板</w:t>
            </w:r>
          </w:p>
        </w:tc>
        <w:tc>
          <w:tcPr>
            <w:tcW w:w="2029" w:type="dxa"/>
            <w:vAlign w:val="center"/>
          </w:tcPr>
          <w:p w:rsidR="00F15E29" w:rsidRDefault="00AC6999">
            <w:pPr>
              <w:snapToGrid w:val="0"/>
              <w:spacing w:line="360" w:lineRule="auto"/>
              <w:jc w:val="center"/>
              <w:rPr>
                <w:rFonts w:ascii="宋体" w:hAnsi="宋体"/>
                <w:sz w:val="24"/>
              </w:rPr>
            </w:pPr>
            <w:r>
              <w:rPr>
                <w:rFonts w:ascii="宋体" w:hAnsi="宋体" w:hint="eastAsia"/>
                <w:sz w:val="24"/>
              </w:rPr>
              <w:t>0</w:t>
            </w:r>
          </w:p>
        </w:tc>
      </w:tr>
      <w:tr w:rsidR="00F15E29">
        <w:tc>
          <w:tcPr>
            <w:tcW w:w="6487" w:type="dxa"/>
            <w:vAlign w:val="center"/>
          </w:tcPr>
          <w:p w:rsidR="00F15E29" w:rsidRDefault="00AC6999">
            <w:pPr>
              <w:snapToGrid w:val="0"/>
              <w:spacing w:line="360" w:lineRule="auto"/>
              <w:jc w:val="center"/>
              <w:rPr>
                <w:rFonts w:ascii="宋体" w:hAnsi="宋体"/>
                <w:sz w:val="24"/>
              </w:rPr>
            </w:pPr>
            <w:r>
              <w:rPr>
                <w:rFonts w:ascii="宋体" w:hAnsi="宋体" w:hint="eastAsia"/>
                <w:sz w:val="24"/>
              </w:rPr>
              <w:t>装置高度方向接触通道盖板</w:t>
            </w:r>
          </w:p>
        </w:tc>
        <w:tc>
          <w:tcPr>
            <w:tcW w:w="2029" w:type="dxa"/>
            <w:vAlign w:val="center"/>
          </w:tcPr>
          <w:p w:rsidR="00F15E29" w:rsidRDefault="00AC6999">
            <w:pPr>
              <w:snapToGrid w:val="0"/>
              <w:spacing w:line="360" w:lineRule="auto"/>
              <w:jc w:val="center"/>
              <w:rPr>
                <w:rFonts w:ascii="宋体" w:hAnsi="宋体"/>
                <w:sz w:val="24"/>
              </w:rPr>
            </w:pPr>
            <w:r>
              <w:rPr>
                <w:rFonts w:ascii="宋体" w:hAnsi="宋体" w:hint="eastAsia"/>
                <w:sz w:val="24"/>
              </w:rPr>
              <w:t>15</w:t>
            </w:r>
          </w:p>
        </w:tc>
      </w:tr>
    </w:tbl>
    <w:p w:rsidR="00F15E29" w:rsidRDefault="00F15E29">
      <w:pPr>
        <w:snapToGrid w:val="0"/>
        <w:spacing w:line="360" w:lineRule="auto"/>
        <w:jc w:val="left"/>
        <w:rPr>
          <w:rFonts w:ascii="宋体" w:hAnsi="宋体"/>
          <w:sz w:val="24"/>
        </w:rPr>
      </w:pPr>
    </w:p>
    <w:p w:rsidR="00F15E29" w:rsidRDefault="00AC6999">
      <w:pPr>
        <w:snapToGrid w:val="0"/>
        <w:spacing w:line="360" w:lineRule="auto"/>
        <w:jc w:val="left"/>
        <w:rPr>
          <w:rFonts w:ascii="宋体" w:hAnsi="宋体"/>
          <w:sz w:val="24"/>
        </w:rPr>
      </w:pPr>
      <w:r>
        <w:rPr>
          <w:rFonts w:ascii="宋体" w:hAnsi="宋体" w:hint="eastAsia"/>
          <w:sz w:val="24"/>
        </w:rPr>
        <w:t xml:space="preserve">   </w:t>
      </w:r>
      <w:r>
        <w:rPr>
          <w:rFonts w:ascii="宋体" w:hAnsi="宋体" w:hint="eastAsia"/>
          <w:sz w:val="24"/>
        </w:rPr>
        <w:t>（</w:t>
      </w:r>
      <w:r>
        <w:rPr>
          <w:rFonts w:ascii="宋体" w:hAnsi="宋体" w:hint="eastAsia"/>
          <w:sz w:val="24"/>
        </w:rPr>
        <w:t>3</w:t>
      </w:r>
      <w:r>
        <w:rPr>
          <w:rFonts w:ascii="宋体" w:hAnsi="宋体" w:hint="eastAsia"/>
          <w:sz w:val="24"/>
        </w:rPr>
        <w:t>）以下情况没有成绩：</w:t>
      </w:r>
    </w:p>
    <w:p w:rsidR="00F15E29" w:rsidRDefault="00AC6999">
      <w:pPr>
        <w:snapToGrid w:val="0"/>
        <w:spacing w:line="360" w:lineRule="auto"/>
        <w:ind w:firstLine="480"/>
        <w:jc w:val="left"/>
        <w:rPr>
          <w:rFonts w:ascii="宋体" w:hAnsi="宋体"/>
          <w:sz w:val="24"/>
        </w:rPr>
      </w:pPr>
      <w:r>
        <w:rPr>
          <w:rFonts w:ascii="宋体" w:hAnsi="宋体" w:hint="eastAsia"/>
          <w:sz w:val="24"/>
        </w:rPr>
        <w:t>1</w:t>
      </w:r>
      <w:r>
        <w:rPr>
          <w:rFonts w:ascii="宋体" w:hAnsi="宋体" w:hint="eastAsia"/>
          <w:sz w:val="24"/>
        </w:rPr>
        <w:t>）装置没有爬上障碍物，或者没有着地点落在</w:t>
      </w:r>
      <w:r>
        <w:rPr>
          <w:rFonts w:ascii="宋体" w:hAnsi="宋体" w:hint="eastAsia"/>
          <w:sz w:val="24"/>
        </w:rPr>
        <w:t>DE</w:t>
      </w:r>
      <w:r>
        <w:rPr>
          <w:rFonts w:ascii="宋体" w:hAnsi="宋体" w:hint="eastAsia"/>
          <w:sz w:val="24"/>
        </w:rPr>
        <w:t>区域之间。</w:t>
      </w:r>
    </w:p>
    <w:p w:rsidR="00F15E29" w:rsidRDefault="00AC6999">
      <w:pPr>
        <w:snapToGrid w:val="0"/>
        <w:spacing w:line="360" w:lineRule="auto"/>
        <w:ind w:firstLine="480"/>
        <w:jc w:val="left"/>
        <w:rPr>
          <w:rFonts w:ascii="宋体" w:hAnsi="宋体"/>
          <w:sz w:val="24"/>
        </w:rPr>
      </w:pPr>
      <w:r>
        <w:rPr>
          <w:rFonts w:ascii="宋体" w:hAnsi="宋体" w:hint="eastAsia"/>
          <w:sz w:val="24"/>
        </w:rPr>
        <w:t>2</w:t>
      </w:r>
      <w:r>
        <w:rPr>
          <w:rFonts w:ascii="宋体" w:hAnsi="宋体" w:hint="eastAsia"/>
          <w:sz w:val="24"/>
        </w:rPr>
        <w:t>）比赛中某一时刻装置着地点全部落在赛道以外。</w:t>
      </w:r>
    </w:p>
    <w:p w:rsidR="00F15E29" w:rsidRDefault="00AC6999">
      <w:pPr>
        <w:snapToGrid w:val="0"/>
        <w:spacing w:line="360" w:lineRule="auto"/>
        <w:ind w:firstLineChars="200" w:firstLine="480"/>
        <w:rPr>
          <w:rFonts w:ascii="宋体" w:hAnsi="宋体"/>
          <w:sz w:val="24"/>
        </w:rPr>
      </w:pPr>
      <w:r>
        <w:rPr>
          <w:rFonts w:ascii="宋体" w:hAnsi="宋体" w:hint="eastAsia"/>
          <w:sz w:val="24"/>
        </w:rPr>
        <w:t>5.</w:t>
      </w:r>
      <w:r>
        <w:rPr>
          <w:rFonts w:ascii="宋体" w:hAnsi="宋体" w:hint="eastAsia"/>
          <w:sz w:val="24"/>
        </w:rPr>
        <w:t>犯规和取消比赛资格</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）现场制作阶段，迟到超过</w:t>
      </w:r>
      <w:r>
        <w:rPr>
          <w:rFonts w:ascii="宋体" w:hAnsi="宋体" w:hint="eastAsia"/>
          <w:sz w:val="24"/>
        </w:rPr>
        <w:t>30</w:t>
      </w:r>
      <w:r>
        <w:rPr>
          <w:rFonts w:ascii="宋体" w:hAnsi="宋体" w:hint="eastAsia"/>
          <w:sz w:val="24"/>
        </w:rPr>
        <w:t>分钟，取消比赛资格。</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）违反装置所用器材、材料和工具的规定，且无法纠正，取消比赛资格。</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）比赛阶段，参赛队伍未按裁判员要求及时到达赛台或未及时将装置准备妥当放在出发区，在裁判员发出延误警告后超过</w:t>
      </w:r>
      <w:r>
        <w:rPr>
          <w:rFonts w:ascii="宋体" w:hAnsi="宋体" w:hint="eastAsia"/>
          <w:sz w:val="24"/>
        </w:rPr>
        <w:t>60</w:t>
      </w:r>
      <w:r>
        <w:rPr>
          <w:rFonts w:ascii="宋体" w:hAnsi="宋体" w:hint="eastAsia"/>
          <w:sz w:val="24"/>
        </w:rPr>
        <w:t>秒的，取消本轮比赛资格。</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）第一次误启动的参赛队伍，将受到裁判员的警告，第二次误启动的参赛队伍取消本轮比赛资格。</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5</w:t>
      </w:r>
      <w:r>
        <w:rPr>
          <w:rFonts w:ascii="宋体" w:hAnsi="宋体" w:hint="eastAsia"/>
          <w:sz w:val="24"/>
        </w:rPr>
        <w:t>）比赛阶段，如果参赛队伍触碰赛道上正在行走或攀爬的装置，取消本轮比赛资格。</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6</w:t>
      </w:r>
      <w:r>
        <w:rPr>
          <w:rFonts w:ascii="宋体" w:hAnsi="宋体" w:hint="eastAsia"/>
          <w:sz w:val="24"/>
        </w:rPr>
        <w:t>）如果装置对比赛场地造成污染和破坏，影响后续比赛进行，则本轮比赛无成绩。</w:t>
      </w:r>
    </w:p>
    <w:p w:rsidR="00F15E29" w:rsidRDefault="00AC6999">
      <w:pPr>
        <w:snapToGrid w:val="0"/>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7</w:t>
      </w:r>
      <w:r>
        <w:rPr>
          <w:rFonts w:ascii="宋体" w:hAnsi="宋体" w:hint="eastAsia"/>
          <w:sz w:val="24"/>
        </w:rPr>
        <w:t>）不听从裁判员的指令，取消比赛资格。</w:t>
      </w:r>
    </w:p>
    <w:p w:rsidR="00F15E29" w:rsidRDefault="00F15E29">
      <w:pPr>
        <w:snapToGrid w:val="0"/>
        <w:spacing w:line="360" w:lineRule="auto"/>
        <w:ind w:firstLineChars="200" w:firstLine="480"/>
        <w:rPr>
          <w:rFonts w:ascii="宋体" w:hAnsi="宋体"/>
          <w:sz w:val="24"/>
        </w:rPr>
      </w:pPr>
    </w:p>
    <w:p w:rsidR="00F15E29" w:rsidRDefault="00AC6999">
      <w:pPr>
        <w:snapToGrid w:val="0"/>
        <w:spacing w:line="360" w:lineRule="auto"/>
        <w:ind w:firstLineChars="200" w:firstLine="482"/>
        <w:rPr>
          <w:rFonts w:ascii="宋体" w:hAnsi="宋体"/>
          <w:sz w:val="24"/>
        </w:rPr>
      </w:pPr>
      <w:r>
        <w:rPr>
          <w:rFonts w:ascii="宋体" w:hAnsi="宋体" w:hint="eastAsia"/>
          <w:b/>
          <w:sz w:val="24"/>
        </w:rPr>
        <w:t>（三）决</w:t>
      </w:r>
      <w:r>
        <w:rPr>
          <w:rFonts w:ascii="宋体" w:hAnsi="宋体" w:hint="eastAsia"/>
          <w:b/>
          <w:sz w:val="24"/>
        </w:rPr>
        <w:t>赛</w:t>
      </w:r>
    </w:p>
    <w:p w:rsidR="00F15E29" w:rsidRDefault="00AC6999">
      <w:pPr>
        <w:snapToGrid w:val="0"/>
        <w:spacing w:line="360" w:lineRule="auto"/>
        <w:ind w:firstLineChars="200" w:firstLine="480"/>
        <w:rPr>
          <w:rFonts w:ascii="宋体" w:hAnsi="宋体"/>
          <w:sz w:val="24"/>
        </w:rPr>
      </w:pPr>
      <w:r>
        <w:rPr>
          <w:rFonts w:ascii="宋体" w:hAnsi="宋体" w:hint="eastAsia"/>
          <w:sz w:val="24"/>
        </w:rPr>
        <w:t>决赛由中国科学技术馆组织实施。</w:t>
      </w:r>
    </w:p>
    <w:p w:rsidR="00F15E29" w:rsidRDefault="00AC6999">
      <w:pPr>
        <w:snapToGrid w:val="0"/>
        <w:spacing w:line="360" w:lineRule="auto"/>
        <w:ind w:firstLineChars="200" w:firstLine="480"/>
        <w:rPr>
          <w:rFonts w:ascii="宋体" w:hAnsi="宋体"/>
          <w:sz w:val="24"/>
        </w:rPr>
      </w:pPr>
      <w:r>
        <w:rPr>
          <w:rFonts w:ascii="宋体" w:hAnsi="宋体"/>
          <w:sz w:val="24"/>
        </w:rPr>
        <w:t>决赛队伍</w:t>
      </w:r>
      <w:r>
        <w:rPr>
          <w:rFonts w:ascii="宋体" w:hAnsi="宋体" w:hint="eastAsia"/>
          <w:sz w:val="24"/>
        </w:rPr>
        <w:t>参赛选手和学校指导老师须与初赛、复赛一致。同一位学校指导老师若指导多支队伍参赛，最多不超过两支队伍入围决赛。</w:t>
      </w:r>
    </w:p>
    <w:p w:rsidR="00F15E29" w:rsidRDefault="00AC6999">
      <w:pPr>
        <w:snapToGrid w:val="0"/>
        <w:spacing w:line="360" w:lineRule="auto"/>
        <w:ind w:firstLineChars="200" w:firstLine="480"/>
        <w:rPr>
          <w:rFonts w:ascii="宋体" w:hAnsi="宋体"/>
          <w:sz w:val="24"/>
        </w:rPr>
      </w:pPr>
      <w:r>
        <w:rPr>
          <w:rFonts w:ascii="宋体" w:hAnsi="宋体" w:hint="eastAsia"/>
          <w:sz w:val="24"/>
        </w:rPr>
        <w:t>晋级全国总决赛的队伍增加一名赛区老师指导。</w:t>
      </w:r>
    </w:p>
    <w:p w:rsidR="00F15E29" w:rsidRDefault="00AC6999">
      <w:pPr>
        <w:snapToGrid w:val="0"/>
        <w:spacing w:line="360" w:lineRule="auto"/>
        <w:ind w:firstLineChars="200" w:firstLine="480"/>
        <w:rPr>
          <w:rFonts w:ascii="宋体" w:hAnsi="宋体"/>
          <w:sz w:val="24"/>
        </w:rPr>
      </w:pPr>
      <w:r>
        <w:rPr>
          <w:rFonts w:ascii="宋体" w:hAnsi="宋体" w:hint="eastAsia"/>
          <w:sz w:val="24"/>
        </w:rPr>
        <w:t>决赛赛道要求、比赛规则与复赛基本相同，但是比赛内容会增加模拟科学探究的任务。</w:t>
      </w:r>
    </w:p>
    <w:p w:rsidR="00F15E29" w:rsidRDefault="00AC6999">
      <w:pPr>
        <w:snapToGrid w:val="0"/>
        <w:spacing w:line="360" w:lineRule="auto"/>
        <w:ind w:firstLineChars="200" w:firstLine="480"/>
        <w:rPr>
          <w:rFonts w:ascii="宋体" w:hAnsi="宋体"/>
          <w:color w:val="000000"/>
          <w:sz w:val="24"/>
        </w:rPr>
      </w:pPr>
      <w:r>
        <w:rPr>
          <w:rFonts w:ascii="宋体" w:hAnsi="宋体"/>
          <w:color w:val="000000"/>
          <w:sz w:val="24"/>
        </w:rPr>
        <w:t>决赛</w:t>
      </w:r>
      <w:r>
        <w:rPr>
          <w:rFonts w:ascii="宋体" w:hAnsi="宋体" w:hint="eastAsia"/>
          <w:color w:val="000000"/>
          <w:sz w:val="24"/>
        </w:rPr>
        <w:t>拟提交以下材料：</w:t>
      </w:r>
    </w:p>
    <w:p w:rsidR="00F15E29" w:rsidRDefault="00AC6999">
      <w:pPr>
        <w:snapToGrid w:val="0"/>
        <w:spacing w:line="360" w:lineRule="auto"/>
        <w:ind w:firstLineChars="200" w:firstLine="480"/>
        <w:rPr>
          <w:rFonts w:ascii="宋体" w:hAnsi="宋体"/>
          <w:color w:val="000000"/>
          <w:sz w:val="24"/>
        </w:rPr>
      </w:pPr>
      <w:r>
        <w:rPr>
          <w:rFonts w:ascii="宋体" w:hAnsi="宋体" w:hint="eastAsia"/>
          <w:color w:val="000000"/>
          <w:sz w:val="24"/>
        </w:rPr>
        <w:t>1.</w:t>
      </w:r>
      <w:r>
        <w:rPr>
          <w:rFonts w:ascii="宋体" w:hAnsi="宋体" w:hint="eastAsia"/>
          <w:color w:val="000000"/>
          <w:sz w:val="24"/>
        </w:rPr>
        <w:t>作品</w:t>
      </w:r>
      <w:r>
        <w:rPr>
          <w:rFonts w:ascii="宋体" w:hAnsi="宋体"/>
          <w:color w:val="000000"/>
          <w:sz w:val="24"/>
        </w:rPr>
        <w:t>图文阐述</w:t>
      </w:r>
      <w:r>
        <w:rPr>
          <w:rFonts w:ascii="宋体" w:hAnsi="宋体" w:hint="eastAsia"/>
          <w:color w:val="000000"/>
          <w:sz w:val="24"/>
        </w:rPr>
        <w:t>，内容包括作品的设计思路、原理、方案及思考解决问题的</w:t>
      </w:r>
      <w:r>
        <w:rPr>
          <w:rFonts w:ascii="宋体" w:hAnsi="宋体" w:hint="eastAsia"/>
          <w:color w:val="000000"/>
          <w:sz w:val="24"/>
        </w:rPr>
        <w:lastRenderedPageBreak/>
        <w:t>过程。</w:t>
      </w:r>
    </w:p>
    <w:p w:rsidR="00F15E29" w:rsidRDefault="00AC6999">
      <w:pPr>
        <w:snapToGrid w:val="0"/>
        <w:spacing w:line="360" w:lineRule="auto"/>
        <w:ind w:firstLineChars="200" w:firstLine="480"/>
        <w:rPr>
          <w:rFonts w:ascii="宋体" w:hAnsi="宋体"/>
          <w:color w:val="000000"/>
          <w:sz w:val="24"/>
        </w:rPr>
      </w:pPr>
      <w:r>
        <w:rPr>
          <w:rFonts w:ascii="宋体" w:hAnsi="宋体" w:hint="eastAsia"/>
          <w:color w:val="000000"/>
          <w:sz w:val="24"/>
        </w:rPr>
        <w:t>2.</w:t>
      </w:r>
      <w:r>
        <w:rPr>
          <w:rFonts w:ascii="宋体" w:hAnsi="宋体" w:hint="eastAsia"/>
          <w:color w:val="000000"/>
          <w:sz w:val="24"/>
        </w:rPr>
        <w:t>采购零部件清单，以及自行设计加工的零部件清单。</w:t>
      </w:r>
    </w:p>
    <w:p w:rsidR="00F15E29" w:rsidRDefault="00AC6999">
      <w:pPr>
        <w:snapToGrid w:val="0"/>
        <w:spacing w:line="360" w:lineRule="auto"/>
        <w:ind w:firstLineChars="200" w:firstLine="480"/>
        <w:rPr>
          <w:rFonts w:ascii="宋体" w:hAnsi="宋体"/>
          <w:sz w:val="24"/>
        </w:rPr>
      </w:pPr>
      <w:r>
        <w:rPr>
          <w:rFonts w:ascii="宋体" w:hAnsi="宋体"/>
          <w:sz w:val="24"/>
        </w:rPr>
        <w:t>决赛由大赛组委会组织，</w:t>
      </w:r>
      <w:r>
        <w:rPr>
          <w:rFonts w:ascii="宋体" w:hAnsi="宋体" w:hint="eastAsia"/>
          <w:sz w:val="24"/>
        </w:rPr>
        <w:t>决赛制作使用的电动机、电池和部分零件由组委会提供。</w:t>
      </w:r>
      <w:r>
        <w:rPr>
          <w:rFonts w:ascii="宋体" w:hAnsi="宋体"/>
          <w:sz w:val="24"/>
        </w:rPr>
        <w:t>最终规则将于比赛前约一个月公布，</w:t>
      </w:r>
      <w:r>
        <w:rPr>
          <w:rFonts w:ascii="宋体" w:hAnsi="宋体" w:hint="eastAsia"/>
          <w:sz w:val="24"/>
        </w:rPr>
        <w:t>详</w:t>
      </w:r>
      <w:r>
        <w:rPr>
          <w:rFonts w:ascii="宋体" w:hAnsi="宋体"/>
          <w:sz w:val="24"/>
        </w:rPr>
        <w:t>见大赛官网。</w:t>
      </w:r>
    </w:p>
    <w:p w:rsidR="00F15E29" w:rsidRDefault="00F15E29">
      <w:pPr>
        <w:snapToGrid w:val="0"/>
        <w:spacing w:line="360" w:lineRule="auto"/>
        <w:ind w:firstLineChars="200" w:firstLine="480"/>
        <w:rPr>
          <w:rFonts w:ascii="宋体" w:hAnsi="宋体"/>
          <w:sz w:val="24"/>
        </w:rPr>
      </w:pPr>
    </w:p>
    <w:p w:rsidR="00F15E29" w:rsidRDefault="00AC6999">
      <w:pPr>
        <w:snapToGrid w:val="0"/>
        <w:spacing w:line="360" w:lineRule="auto"/>
        <w:ind w:firstLineChars="200" w:firstLine="480"/>
        <w:rPr>
          <w:rFonts w:ascii="黑体" w:eastAsia="黑体" w:hAnsi="黑体"/>
          <w:sz w:val="24"/>
        </w:rPr>
      </w:pPr>
      <w:r>
        <w:rPr>
          <w:rFonts w:ascii="黑体" w:eastAsia="黑体" w:hAnsi="黑体" w:hint="eastAsia"/>
          <w:sz w:val="24"/>
        </w:rPr>
        <w:t>五、其他要求</w:t>
      </w:r>
    </w:p>
    <w:p w:rsidR="00F15E29" w:rsidRDefault="00AC6999">
      <w:pPr>
        <w:snapToGrid w:val="0"/>
        <w:spacing w:line="360" w:lineRule="auto"/>
        <w:ind w:firstLineChars="200" w:firstLine="480"/>
        <w:rPr>
          <w:rFonts w:ascii="宋体" w:hAnsi="宋体"/>
          <w:sz w:val="24"/>
        </w:rPr>
      </w:pPr>
      <w:r>
        <w:rPr>
          <w:rFonts w:ascii="宋体" w:hAnsi="宋体"/>
          <w:sz w:val="24"/>
        </w:rPr>
        <w:t>1</w:t>
      </w:r>
      <w:r>
        <w:rPr>
          <w:rFonts w:ascii="宋体" w:hAnsi="宋体" w:hint="eastAsia"/>
          <w:sz w:val="24"/>
        </w:rPr>
        <w:t>.</w:t>
      </w:r>
      <w:r>
        <w:rPr>
          <w:rFonts w:ascii="宋体" w:hAnsi="宋体"/>
          <w:sz w:val="24"/>
        </w:rPr>
        <w:t>比赛过程中，仅该参赛队伍的学生成员入场</w:t>
      </w:r>
      <w:r>
        <w:rPr>
          <w:rFonts w:ascii="宋体" w:hAnsi="宋体" w:hint="eastAsia"/>
          <w:sz w:val="24"/>
        </w:rPr>
        <w:t>参赛</w:t>
      </w:r>
      <w:r>
        <w:rPr>
          <w:rFonts w:ascii="宋体" w:hAnsi="宋体"/>
          <w:sz w:val="24"/>
        </w:rPr>
        <w:t>，其他人员</w:t>
      </w:r>
      <w:r>
        <w:rPr>
          <w:rFonts w:ascii="宋体" w:hAnsi="宋体" w:hint="eastAsia"/>
          <w:sz w:val="24"/>
        </w:rPr>
        <w:t>（包括领队、参赛队伍指导教师等）不得进入场内。</w:t>
      </w:r>
    </w:p>
    <w:p w:rsidR="00F15E29" w:rsidRDefault="00AC6999">
      <w:pPr>
        <w:snapToGrid w:val="0"/>
        <w:spacing w:line="360" w:lineRule="auto"/>
        <w:ind w:firstLineChars="200" w:firstLine="480"/>
        <w:rPr>
          <w:rFonts w:ascii="宋体" w:hAnsi="宋体"/>
          <w:sz w:val="24"/>
        </w:rPr>
      </w:pPr>
      <w:r>
        <w:rPr>
          <w:rFonts w:ascii="宋体" w:hAnsi="宋体"/>
          <w:sz w:val="24"/>
        </w:rPr>
        <w:t>2</w:t>
      </w:r>
      <w:r>
        <w:rPr>
          <w:rFonts w:ascii="宋体" w:hAnsi="宋体" w:hint="eastAsia"/>
          <w:sz w:val="24"/>
        </w:rPr>
        <w:t>.</w:t>
      </w:r>
      <w:r>
        <w:rPr>
          <w:rFonts w:ascii="宋体" w:hAnsi="宋体" w:hint="eastAsia"/>
          <w:sz w:val="24"/>
        </w:rPr>
        <w:t>参赛期间，参赛队伍自行保管参赛作品。</w:t>
      </w:r>
    </w:p>
    <w:p w:rsidR="00F15E29" w:rsidRDefault="00AC6999">
      <w:pPr>
        <w:snapToGrid w:val="0"/>
        <w:spacing w:line="360" w:lineRule="auto"/>
        <w:ind w:firstLineChars="200" w:firstLine="480"/>
        <w:rPr>
          <w:rFonts w:ascii="宋体" w:hAnsi="宋体"/>
          <w:sz w:val="24"/>
        </w:rPr>
      </w:pPr>
      <w:r>
        <w:rPr>
          <w:rFonts w:ascii="宋体" w:hAnsi="宋体"/>
          <w:sz w:val="24"/>
        </w:rPr>
        <w:t>3</w:t>
      </w:r>
      <w:r>
        <w:rPr>
          <w:rFonts w:ascii="宋体" w:hAnsi="宋体" w:hint="eastAsia"/>
          <w:sz w:val="24"/>
        </w:rPr>
        <w:t>.</w:t>
      </w:r>
      <w:r>
        <w:rPr>
          <w:rFonts w:ascii="宋体" w:hAnsi="宋体"/>
          <w:sz w:val="24"/>
        </w:rPr>
        <w:t>如对比赛有异议，可</w:t>
      </w:r>
      <w:r>
        <w:rPr>
          <w:rFonts w:ascii="宋体" w:hAnsi="宋体" w:hint="eastAsia"/>
          <w:sz w:val="24"/>
        </w:rPr>
        <w:t>向大赛监审委员会反映。比赛现场服从大赛监审委员会的决定和指令。</w:t>
      </w:r>
      <w:r>
        <w:rPr>
          <w:rFonts w:ascii="宋体" w:hAnsi="宋体" w:hint="eastAsia"/>
          <w:sz w:val="24"/>
        </w:rPr>
        <w:t xml:space="preserve"> </w:t>
      </w:r>
    </w:p>
    <w:p w:rsidR="00F15E29" w:rsidRDefault="00AC6999">
      <w:pPr>
        <w:snapToGrid w:val="0"/>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入围作品队伍有义务参加大赛举办的相关展示</w:t>
      </w:r>
      <w:r>
        <w:rPr>
          <w:rFonts w:ascii="宋体" w:hAnsi="宋体"/>
          <w:sz w:val="24"/>
        </w:rPr>
        <w:t>和交流活动。</w:t>
      </w:r>
    </w:p>
    <w:p w:rsidR="00F15E29" w:rsidRDefault="00AC6999">
      <w:pPr>
        <w:snapToGrid w:val="0"/>
        <w:spacing w:line="360" w:lineRule="auto"/>
        <w:ind w:firstLineChars="200" w:firstLine="480"/>
        <w:rPr>
          <w:rFonts w:ascii="宋体" w:hAnsi="宋体"/>
          <w:sz w:val="24"/>
        </w:rPr>
      </w:pPr>
      <w:r>
        <w:rPr>
          <w:rFonts w:ascii="宋体" w:hAnsi="宋体" w:hint="eastAsia"/>
          <w:sz w:val="24"/>
        </w:rPr>
        <w:t>5.</w:t>
      </w:r>
      <w:r>
        <w:rPr>
          <w:rFonts w:ascii="宋体" w:hAnsi="宋体" w:hint="eastAsia"/>
          <w:sz w:val="24"/>
        </w:rPr>
        <w:t>参赛队伍须承诺作品为团队原创研究成果，大赛主办方享有其提交作品的无偿的永久的公益性宣传、展出、出版及其他使用权。</w:t>
      </w:r>
    </w:p>
    <w:p w:rsidR="00F15E29" w:rsidRDefault="00F15E29">
      <w:pPr>
        <w:snapToGrid w:val="0"/>
        <w:ind w:firstLineChars="200" w:firstLine="480"/>
        <w:rPr>
          <w:rFonts w:ascii="宋体" w:hAnsi="宋体"/>
          <w:sz w:val="24"/>
        </w:rPr>
      </w:pPr>
    </w:p>
    <w:p w:rsidR="00F15E29" w:rsidRDefault="00AC6999">
      <w:pPr>
        <w:widowControl/>
        <w:jc w:val="left"/>
        <w:rPr>
          <w:rFonts w:ascii="宋体" w:hAnsi="宋体"/>
          <w:b/>
          <w:color w:val="000000"/>
          <w:sz w:val="24"/>
        </w:rPr>
      </w:pPr>
      <w:r>
        <w:rPr>
          <w:rFonts w:ascii="黑体" w:eastAsia="黑体" w:hAnsi="黑体"/>
          <w:b/>
          <w:color w:val="FF0000"/>
          <w:sz w:val="28"/>
        </w:rPr>
        <w:br w:type="page"/>
      </w:r>
      <w:r>
        <w:rPr>
          <w:rFonts w:ascii="宋体" w:hAnsi="宋体" w:hint="eastAsia"/>
          <w:b/>
          <w:sz w:val="24"/>
        </w:rPr>
        <w:lastRenderedPageBreak/>
        <w:t>附件</w:t>
      </w:r>
    </w:p>
    <w:p w:rsidR="00F15E29" w:rsidRDefault="00AC6999">
      <w:pPr>
        <w:spacing w:line="360" w:lineRule="auto"/>
        <w:ind w:firstLine="420"/>
        <w:jc w:val="center"/>
        <w:rPr>
          <w:rFonts w:ascii="宋体" w:hAnsi="宋体"/>
          <w:b/>
          <w:sz w:val="28"/>
        </w:rPr>
      </w:pPr>
      <w:r>
        <w:rPr>
          <w:rFonts w:ascii="宋体" w:hAnsi="宋体" w:hint="eastAsia"/>
          <w:b/>
          <w:color w:val="000000"/>
          <w:sz w:val="24"/>
        </w:rPr>
        <w:t>（请打印签字后扫描）</w:t>
      </w:r>
      <w:r>
        <w:rPr>
          <w:rFonts w:ascii="宋体" w:hAnsi="宋体" w:hint="eastAsia"/>
          <w:b/>
          <w:sz w:val="28"/>
        </w:rPr>
        <w:t>参赛承诺和声明</w:t>
      </w:r>
    </w:p>
    <w:p w:rsidR="00F15E29" w:rsidRDefault="00F15E29">
      <w:pPr>
        <w:spacing w:line="360" w:lineRule="auto"/>
        <w:ind w:firstLine="420"/>
        <w:jc w:val="center"/>
        <w:rPr>
          <w:rFonts w:ascii="宋体" w:hAnsi="宋体"/>
          <w:b/>
          <w:sz w:val="22"/>
        </w:rPr>
      </w:pPr>
    </w:p>
    <w:p w:rsidR="00F15E29" w:rsidRDefault="00AC6999">
      <w:pPr>
        <w:snapToGrid w:val="0"/>
        <w:spacing w:line="360" w:lineRule="auto"/>
        <w:ind w:firstLineChars="200" w:firstLine="420"/>
        <w:rPr>
          <w:rFonts w:ascii="宋体" w:hAnsi="宋体"/>
          <w:szCs w:val="21"/>
        </w:rPr>
      </w:pPr>
      <w:r>
        <w:rPr>
          <w:rFonts w:ascii="宋体" w:hAnsi="宋体" w:hint="eastAsia"/>
          <w:szCs w:val="21"/>
        </w:rPr>
        <w:t>本团队承诺参加第九届全国青年科普创新实验暨作品大赛所呈交的作品</w:t>
      </w:r>
      <w:r>
        <w:rPr>
          <w:rFonts w:ascii="宋体" w:hAnsi="宋体"/>
          <w:szCs w:val="21"/>
        </w:rPr>
        <w:t>___________________________________</w:t>
      </w:r>
      <w:r>
        <w:rPr>
          <w:rFonts w:ascii="宋体" w:hAnsi="宋体"/>
          <w:szCs w:val="21"/>
        </w:rPr>
        <w:t>是本团队研究工作</w:t>
      </w:r>
      <w:r>
        <w:rPr>
          <w:rFonts w:ascii="宋体" w:hAnsi="宋体" w:hint="eastAsia"/>
          <w:szCs w:val="21"/>
        </w:rPr>
        <w:t>取得的研究成果；承诺该作品未获得</w:t>
      </w:r>
      <w:r>
        <w:rPr>
          <w:rFonts w:ascii="宋体" w:hAnsi="宋体"/>
          <w:szCs w:val="21"/>
        </w:rPr>
        <w:t>本大赛往届全国总决赛</w:t>
      </w:r>
      <w:r>
        <w:rPr>
          <w:rFonts w:ascii="宋体" w:hAnsi="宋体" w:hint="eastAsia"/>
          <w:szCs w:val="21"/>
        </w:rPr>
        <w:t>一、二、三等奖或教育部公布全国性竞赛活动一、二、三等奖；承诺若本设计方案或作品被查证存在抄袭、侵权、一个作品多次参赛等违规行为，或与以上承诺内容不符，本团队愿意接受取消参赛资格的决定，并承担一切责任。</w:t>
      </w:r>
    </w:p>
    <w:p w:rsidR="00F15E29" w:rsidRDefault="00AC6999" w:rsidP="00EA0E49">
      <w:pPr>
        <w:snapToGrid w:val="0"/>
        <w:spacing w:beforeLines="50" w:line="360" w:lineRule="auto"/>
        <w:ind w:firstLineChars="200" w:firstLine="420"/>
        <w:rPr>
          <w:rFonts w:ascii="宋体" w:hAnsi="宋体"/>
          <w:szCs w:val="21"/>
        </w:rPr>
      </w:pPr>
      <w:r>
        <w:rPr>
          <w:rFonts w:ascii="宋体" w:hAnsi="宋体" w:hint="eastAsia"/>
          <w:szCs w:val="21"/>
        </w:rPr>
        <w:t>第九届全国青年科普创新实验暨作品大赛参赛所呈交的作品设计版权归本团队所有，但大赛主办方享有对</w:t>
      </w:r>
      <w:r>
        <w:rPr>
          <w:rFonts w:ascii="宋体" w:hAnsi="宋体" w:hint="eastAsia"/>
          <w:szCs w:val="21"/>
        </w:rPr>
        <w:t>本团队提交的包括但不限于图片、设计方案等所有信息的无偿的永久的公益性宣传、展出、出版及其他使用权。</w:t>
      </w:r>
    </w:p>
    <w:p w:rsidR="00F15E29" w:rsidRDefault="00AC6999" w:rsidP="00EA0E49">
      <w:pPr>
        <w:snapToGrid w:val="0"/>
        <w:spacing w:beforeLines="50" w:line="360" w:lineRule="auto"/>
        <w:ind w:firstLineChars="200" w:firstLine="420"/>
        <w:rPr>
          <w:rFonts w:ascii="宋体" w:hAnsi="宋体"/>
          <w:szCs w:val="21"/>
        </w:rPr>
      </w:pPr>
      <w:r>
        <w:rPr>
          <w:rFonts w:ascii="宋体" w:hAnsi="宋体" w:hint="eastAsia"/>
          <w:szCs w:val="21"/>
        </w:rPr>
        <w:t>第九届全国青年科普创新实验暨作品大赛比赛期间，主办方可拍摄含有我肖像的照片和影像资料，且本人同意主办方对以上全部照片和影像资料享有无偿的永久的公益性宣传、展出、出版及其他使用权。</w:t>
      </w:r>
    </w:p>
    <w:p w:rsidR="00F15E29" w:rsidRDefault="00AC6999">
      <w:pPr>
        <w:snapToGrid w:val="0"/>
        <w:spacing w:line="360" w:lineRule="auto"/>
        <w:ind w:firstLineChars="200" w:firstLine="420"/>
        <w:rPr>
          <w:rFonts w:ascii="宋体" w:hAnsi="宋体"/>
          <w:szCs w:val="21"/>
        </w:rPr>
      </w:pPr>
      <w:r>
        <w:rPr>
          <w:rFonts w:ascii="宋体" w:hAnsi="宋体" w:hint="eastAsia"/>
          <w:szCs w:val="21"/>
        </w:rPr>
        <w:t>特此声明。</w:t>
      </w:r>
    </w:p>
    <w:p w:rsidR="00F15E29" w:rsidRDefault="00F15E29" w:rsidP="00EA0E49">
      <w:pPr>
        <w:snapToGrid w:val="0"/>
        <w:spacing w:beforeLines="50" w:line="360" w:lineRule="auto"/>
        <w:ind w:firstLineChars="200" w:firstLine="420"/>
        <w:rPr>
          <w:rFonts w:ascii="宋体" w:hAnsi="宋体"/>
          <w:szCs w:val="21"/>
        </w:rPr>
      </w:pPr>
    </w:p>
    <w:p w:rsidR="00F15E29" w:rsidRDefault="00F15E29" w:rsidP="00EA0E49">
      <w:pPr>
        <w:snapToGrid w:val="0"/>
        <w:spacing w:beforeLines="50" w:line="360" w:lineRule="auto"/>
        <w:ind w:firstLineChars="200" w:firstLine="420"/>
        <w:rPr>
          <w:rFonts w:ascii="宋体" w:hAnsi="宋体"/>
          <w:szCs w:val="21"/>
        </w:rPr>
      </w:pPr>
    </w:p>
    <w:p w:rsidR="00F15E29" w:rsidRDefault="00AC6999">
      <w:pPr>
        <w:snapToGrid w:val="0"/>
        <w:spacing w:line="360" w:lineRule="auto"/>
        <w:ind w:firstLineChars="1400" w:firstLine="2940"/>
        <w:rPr>
          <w:rFonts w:ascii="宋体" w:hAnsi="宋体"/>
          <w:szCs w:val="21"/>
        </w:rPr>
      </w:pPr>
      <w:r>
        <w:rPr>
          <w:rFonts w:ascii="宋体" w:hAnsi="宋体" w:hint="eastAsia"/>
          <w:szCs w:val="21"/>
        </w:rPr>
        <w:t>团队学生签名：</w:t>
      </w:r>
    </w:p>
    <w:p w:rsidR="00F15E29" w:rsidRDefault="00AC6999">
      <w:pPr>
        <w:snapToGrid w:val="0"/>
        <w:spacing w:line="360" w:lineRule="auto"/>
        <w:ind w:firstLineChars="1400" w:firstLine="2940"/>
        <w:rPr>
          <w:rFonts w:ascii="宋体" w:hAnsi="宋体"/>
          <w:szCs w:val="21"/>
        </w:rPr>
      </w:pPr>
      <w:r>
        <w:rPr>
          <w:rFonts w:ascii="宋体" w:hAnsi="宋体" w:hint="eastAsia"/>
          <w:szCs w:val="21"/>
        </w:rPr>
        <w:t>团队学生监护人签名：</w:t>
      </w:r>
    </w:p>
    <w:p w:rsidR="00F15E29" w:rsidRDefault="00AC6999">
      <w:pPr>
        <w:snapToGrid w:val="0"/>
        <w:spacing w:line="360" w:lineRule="auto"/>
        <w:ind w:firstLineChars="1400" w:firstLine="2940"/>
        <w:rPr>
          <w:rFonts w:ascii="宋体" w:hAnsi="宋体"/>
          <w:szCs w:val="21"/>
        </w:rPr>
      </w:pPr>
      <w:r>
        <w:rPr>
          <w:rFonts w:ascii="宋体" w:hAnsi="宋体" w:hint="eastAsia"/>
          <w:szCs w:val="21"/>
        </w:rPr>
        <w:t>学校指导老师签名：</w:t>
      </w:r>
    </w:p>
    <w:p w:rsidR="00F15E29" w:rsidRDefault="00AC6999">
      <w:pPr>
        <w:snapToGrid w:val="0"/>
        <w:spacing w:line="360" w:lineRule="auto"/>
        <w:ind w:firstLineChars="1400" w:firstLine="2940"/>
        <w:rPr>
          <w:rFonts w:ascii="宋体" w:hAnsi="宋体"/>
          <w:szCs w:val="21"/>
        </w:rPr>
      </w:pPr>
      <w:r>
        <w:rPr>
          <w:rFonts w:ascii="宋体" w:hAnsi="宋体" w:hint="eastAsia"/>
          <w:szCs w:val="21"/>
        </w:rPr>
        <w:t>日期：</w:t>
      </w:r>
      <w:r>
        <w:rPr>
          <w:rFonts w:ascii="宋体" w:hAnsi="宋体" w:hint="eastAsia"/>
          <w:szCs w:val="21"/>
        </w:rPr>
        <w:t xml:space="preserve">       </w:t>
      </w:r>
      <w:r>
        <w:rPr>
          <w:rFonts w:ascii="宋体" w:hAnsi="宋体" w:hint="eastAsia"/>
          <w:szCs w:val="21"/>
        </w:rPr>
        <w:t>年</w:t>
      </w:r>
      <w:r>
        <w:rPr>
          <w:rFonts w:ascii="宋体" w:hAnsi="宋体" w:hint="eastAsia"/>
          <w:szCs w:val="21"/>
        </w:rPr>
        <w:t xml:space="preserve">       </w:t>
      </w:r>
      <w:r>
        <w:rPr>
          <w:rFonts w:ascii="宋体" w:hAnsi="宋体" w:hint="eastAsia"/>
          <w:szCs w:val="21"/>
        </w:rPr>
        <w:t>月</w:t>
      </w:r>
      <w:r>
        <w:rPr>
          <w:rFonts w:ascii="宋体" w:hAnsi="宋体" w:hint="eastAsia"/>
          <w:szCs w:val="21"/>
        </w:rPr>
        <w:t xml:space="preserve">       </w:t>
      </w:r>
      <w:r>
        <w:rPr>
          <w:rFonts w:ascii="宋体" w:hAnsi="宋体" w:hint="eastAsia"/>
          <w:szCs w:val="21"/>
        </w:rPr>
        <w:t>日</w:t>
      </w:r>
      <w:r>
        <w:rPr>
          <w:rFonts w:ascii="宋体" w:hAnsi="宋体" w:hint="eastAsia"/>
          <w:szCs w:val="21"/>
        </w:rPr>
        <w:t xml:space="preserve"> </w:t>
      </w:r>
    </w:p>
    <w:p w:rsidR="00F15E29" w:rsidRDefault="00F15E29">
      <w:pPr>
        <w:pStyle w:val="21"/>
      </w:pPr>
    </w:p>
    <w:p w:rsidR="00F15E29" w:rsidRDefault="00F15E29">
      <w:pPr>
        <w:pStyle w:val="21"/>
        <w:ind w:firstLine="0"/>
        <w:jc w:val="both"/>
        <w:rPr>
          <w:rFonts w:ascii="宋体" w:eastAsia="宋体" w:hAnsi="宋体"/>
          <w:sz w:val="21"/>
          <w:szCs w:val="21"/>
        </w:rPr>
      </w:pPr>
    </w:p>
    <w:p w:rsidR="00F15E29" w:rsidRDefault="00F15E29">
      <w:pPr>
        <w:pStyle w:val="21"/>
        <w:ind w:firstLine="0"/>
        <w:jc w:val="both"/>
        <w:rPr>
          <w:rFonts w:ascii="宋体" w:eastAsia="宋体" w:hAnsi="宋体"/>
          <w:sz w:val="21"/>
          <w:szCs w:val="21"/>
        </w:rPr>
      </w:pPr>
    </w:p>
    <w:p w:rsidR="00F15E29" w:rsidRDefault="00F15E29">
      <w:pPr>
        <w:pStyle w:val="21"/>
        <w:ind w:firstLine="0"/>
        <w:jc w:val="both"/>
        <w:rPr>
          <w:rFonts w:ascii="宋体" w:eastAsia="宋体" w:hAnsi="宋体"/>
          <w:sz w:val="21"/>
          <w:szCs w:val="21"/>
        </w:rPr>
      </w:pPr>
    </w:p>
    <w:p w:rsidR="00F15E29" w:rsidRDefault="00F15E29">
      <w:pPr>
        <w:pStyle w:val="21"/>
        <w:ind w:firstLine="0"/>
        <w:jc w:val="both"/>
        <w:rPr>
          <w:rFonts w:ascii="宋体" w:eastAsia="宋体" w:hAnsi="宋体"/>
          <w:sz w:val="21"/>
          <w:szCs w:val="21"/>
        </w:rPr>
      </w:pPr>
    </w:p>
    <w:p w:rsidR="00F15E29" w:rsidRDefault="00F15E29">
      <w:pPr>
        <w:pStyle w:val="21"/>
        <w:ind w:firstLine="0"/>
        <w:jc w:val="both"/>
        <w:rPr>
          <w:rFonts w:ascii="宋体" w:eastAsia="宋体" w:hAnsi="宋体"/>
          <w:sz w:val="21"/>
          <w:szCs w:val="21"/>
        </w:rPr>
      </w:pPr>
    </w:p>
    <w:p w:rsidR="00F15E29" w:rsidRDefault="00F15E29">
      <w:pPr>
        <w:pStyle w:val="21"/>
        <w:ind w:firstLine="0"/>
        <w:jc w:val="both"/>
        <w:rPr>
          <w:rFonts w:ascii="宋体" w:eastAsia="宋体" w:hAnsi="宋体"/>
          <w:sz w:val="21"/>
          <w:szCs w:val="21"/>
        </w:rPr>
      </w:pPr>
    </w:p>
    <w:sectPr w:rsidR="00F15E29" w:rsidSect="00F15E29">
      <w:footerReference w:type="default" r:id="rId15"/>
      <w:pgSz w:w="11906" w:h="16838"/>
      <w:pgMar w:top="1440" w:right="1800" w:bottom="1440" w:left="1800"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6999" w:rsidRDefault="00AC6999" w:rsidP="00F15E29">
      <w:r>
        <w:separator/>
      </w:r>
    </w:p>
  </w:endnote>
  <w:endnote w:type="continuationSeparator" w:id="1">
    <w:p w:rsidR="00AC6999" w:rsidRDefault="00AC6999" w:rsidP="00F15E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default"/>
    <w:sig w:usb0="00000000" w:usb1="080E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w:altName w:val="Arial Unicode MS"/>
    <w:charset w:val="86"/>
    <w:family w:val="auto"/>
    <w:pitch w:val="default"/>
    <w:sig w:usb0="00000000" w:usb1="38CF7CFA" w:usb2="00000016" w:usb3="00000000" w:csb0="0004000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E29" w:rsidRDefault="00F15E29">
    <w:pPr>
      <w:pStyle w:val="a6"/>
    </w:pPr>
    <w:r>
      <w:pict>
        <v:shapetype id="_x0000_t202" coordsize="21600,21600" o:spt="202" path="m,l,21600r21600,l21600,xe">
          <v:stroke joinstyle="miter"/>
          <v:path gradientshapeok="t" o:connecttype="rect"/>
        </v:shapetype>
        <v:shape id="_x0000_s3074" type="#_x0000_t202" style="position:absolute;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filled="f" stroked="f" strokeweight=".5pt">
          <v:textbox style="mso-fit-shape-to-text:t" inset="0,0,0,0">
            <w:txbxContent>
              <w:p w:rsidR="00F15E29" w:rsidRDefault="00F15E29">
                <w:pPr>
                  <w:pStyle w:val="a6"/>
                  <w:rPr>
                    <w:rFonts w:ascii="宋体" w:hAnsi="宋体"/>
                    <w:sz w:val="28"/>
                    <w:szCs w:val="28"/>
                  </w:rPr>
                </w:pPr>
                <w:r>
                  <w:rPr>
                    <w:rFonts w:ascii="宋体" w:hAnsi="宋体" w:hint="eastAsia"/>
                    <w:sz w:val="28"/>
                    <w:szCs w:val="28"/>
                  </w:rPr>
                  <w:fldChar w:fldCharType="begin"/>
                </w:r>
                <w:r w:rsidR="00AC6999">
                  <w:rPr>
                    <w:rFonts w:ascii="宋体" w:hAnsi="宋体" w:hint="eastAsia"/>
                    <w:sz w:val="28"/>
                    <w:szCs w:val="28"/>
                  </w:rPr>
                  <w:instrText xml:space="preserve"> PAGE  \* MERGEFORMAT </w:instrText>
                </w:r>
                <w:r>
                  <w:rPr>
                    <w:rFonts w:ascii="宋体" w:hAnsi="宋体" w:hint="eastAsia"/>
                    <w:sz w:val="28"/>
                    <w:szCs w:val="28"/>
                  </w:rPr>
                  <w:fldChar w:fldCharType="separate"/>
                </w:r>
                <w:r w:rsidR="00897FED">
                  <w:rPr>
                    <w:rFonts w:ascii="宋体" w:hAnsi="宋体"/>
                    <w:noProof/>
                    <w:sz w:val="28"/>
                    <w:szCs w:val="28"/>
                  </w:rPr>
                  <w:t>- 20 -</w:t>
                </w:r>
                <w:r>
                  <w:rPr>
                    <w:rFonts w:ascii="宋体" w:hAnsi="宋体" w:hint="eastAsia"/>
                    <w:sz w:val="28"/>
                    <w:szCs w:val="28"/>
                  </w:rPr>
                  <w:fldChar w:fldCharType="end"/>
                </w:r>
              </w:p>
            </w:txbxContent>
          </v:textbox>
          <w10:wrap anchorx="margin"/>
        </v:shape>
      </w:pict>
    </w:r>
    <w:r>
      <w:pict>
        <v:shape id="_x0000_s3073" type="#_x0000_t202" style="position:absolute;margin-left:104pt;margin-top:0;width:2in;height:2in;z-index:25165926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filled="f" stroked="f" strokeweight=".5pt">
          <v:textbox style="mso-fit-shape-to-text:t" inset="0,0,0,0">
            <w:txbxContent>
              <w:p w:rsidR="00F15E29" w:rsidRDefault="00F15E29"/>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6999" w:rsidRDefault="00AC6999" w:rsidP="00F15E29">
      <w:r>
        <w:separator/>
      </w:r>
    </w:p>
  </w:footnote>
  <w:footnote w:type="continuationSeparator" w:id="1">
    <w:p w:rsidR="00AC6999" w:rsidRDefault="00AC6999" w:rsidP="00F15E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0B56BB3"/>
    <w:multiLevelType w:val="singleLevel"/>
    <w:tmpl w:val="E0B56BB3"/>
    <w:lvl w:ilvl="0">
      <w:start w:val="1"/>
      <w:numFmt w:val="decimal"/>
      <w:suff w:val="space"/>
      <w:lvlText w:val="%1."/>
      <w:lvlJc w:val="left"/>
    </w:lvl>
  </w:abstractNum>
  <w:abstractNum w:abstractNumId="1">
    <w:nsid w:val="FE8A8613"/>
    <w:multiLevelType w:val="singleLevel"/>
    <w:tmpl w:val="FE8A8613"/>
    <w:lvl w:ilvl="0">
      <w:start w:val="2"/>
      <w:numFmt w:val="chineseCounting"/>
      <w:suff w:val="nothing"/>
      <w:lvlText w:val="%1、"/>
      <w:lvlJc w:val="left"/>
      <w:rPr>
        <w:rFonts w:hint="eastAsia"/>
      </w:rPr>
    </w:lvl>
  </w:abstractNum>
  <w:abstractNum w:abstractNumId="2">
    <w:nsid w:val="00000002"/>
    <w:multiLevelType w:val="singleLevel"/>
    <w:tmpl w:val="00000002"/>
    <w:lvl w:ilvl="0">
      <w:start w:val="3"/>
      <w:numFmt w:val="chineseCounting"/>
      <w:suff w:val="nothing"/>
      <w:lvlText w:val="（%1）"/>
      <w:lvlJc w:val="left"/>
    </w:lvl>
  </w:abstractNum>
  <w:abstractNum w:abstractNumId="3">
    <w:nsid w:val="09834BF7"/>
    <w:multiLevelType w:val="singleLevel"/>
    <w:tmpl w:val="09834BF7"/>
    <w:lvl w:ilvl="0">
      <w:start w:val="1"/>
      <w:numFmt w:val="chineseCounting"/>
      <w:suff w:val="nothing"/>
      <w:lvlText w:val="%1、"/>
      <w:lvlJc w:val="left"/>
      <w:rPr>
        <w:rFonts w:hint="eastAsia"/>
      </w:rPr>
    </w:lvl>
  </w:abstractNum>
  <w:abstractNum w:abstractNumId="4">
    <w:nsid w:val="28015D6D"/>
    <w:multiLevelType w:val="multilevel"/>
    <w:tmpl w:val="28015D6D"/>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45F05E2C"/>
    <w:multiLevelType w:val="multilevel"/>
    <w:tmpl w:val="45F05E2C"/>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512C5CB8"/>
    <w:multiLevelType w:val="singleLevel"/>
    <w:tmpl w:val="512C5CB8"/>
    <w:lvl w:ilvl="0">
      <w:start w:val="1"/>
      <w:numFmt w:val="chineseCounting"/>
      <w:suff w:val="nothing"/>
      <w:lvlText w:val="（%1）"/>
      <w:lvlJc w:val="left"/>
      <w:rPr>
        <w:rFonts w:hint="eastAsia"/>
      </w:rPr>
    </w:lvl>
  </w:abstractNum>
  <w:abstractNum w:abstractNumId="7">
    <w:nsid w:val="55D0E961"/>
    <w:multiLevelType w:val="singleLevel"/>
    <w:tmpl w:val="55D0E961"/>
    <w:lvl w:ilvl="0">
      <w:start w:val="1"/>
      <w:numFmt w:val="decimal"/>
      <w:suff w:val="nothing"/>
      <w:lvlText w:val="（%1）"/>
      <w:lvlJc w:val="left"/>
    </w:lvl>
  </w:abstractNum>
  <w:num w:numId="1">
    <w:abstractNumId w:val="2"/>
  </w:num>
  <w:num w:numId="2">
    <w:abstractNumId w:val="5"/>
  </w:num>
  <w:num w:numId="3">
    <w:abstractNumId w:val="0"/>
  </w:num>
  <w:num w:numId="4">
    <w:abstractNumId w:val="3"/>
  </w:num>
  <w:num w:numId="5">
    <w:abstractNumId w:val="1"/>
  </w:num>
  <w:num w:numId="6">
    <w:abstractNumId w:val="6"/>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fillcolor="white">
      <v:fill color="white"/>
    </o: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Tc1MjQ3NTBmMWE3NTE5YjIwNTUxYWExN2NkMmFhNzgifQ=="/>
    <w:docVar w:name="KSO_WPS_MARK_KEY" w:val="243a9876-077c-4094-8300-92b7e753e27d"/>
  </w:docVars>
  <w:rsids>
    <w:rsidRoot w:val="6F100805"/>
    <w:rsid w:val="00036AAE"/>
    <w:rsid w:val="00053069"/>
    <w:rsid w:val="00081251"/>
    <w:rsid w:val="000979E3"/>
    <w:rsid w:val="000D3244"/>
    <w:rsid w:val="000E11AE"/>
    <w:rsid w:val="000F4BD1"/>
    <w:rsid w:val="001065F7"/>
    <w:rsid w:val="001360CC"/>
    <w:rsid w:val="00141594"/>
    <w:rsid w:val="00156908"/>
    <w:rsid w:val="001653B4"/>
    <w:rsid w:val="0019492A"/>
    <w:rsid w:val="00194C21"/>
    <w:rsid w:val="001B2669"/>
    <w:rsid w:val="001B6282"/>
    <w:rsid w:val="001C2B73"/>
    <w:rsid w:val="001D2D87"/>
    <w:rsid w:val="001E4CE1"/>
    <w:rsid w:val="001F4098"/>
    <w:rsid w:val="001F4373"/>
    <w:rsid w:val="0020505D"/>
    <w:rsid w:val="0021665D"/>
    <w:rsid w:val="00235429"/>
    <w:rsid w:val="00241B89"/>
    <w:rsid w:val="00261ABD"/>
    <w:rsid w:val="00267529"/>
    <w:rsid w:val="002812BE"/>
    <w:rsid w:val="00287885"/>
    <w:rsid w:val="00295C5C"/>
    <w:rsid w:val="002A2A98"/>
    <w:rsid w:val="002A7BCD"/>
    <w:rsid w:val="002B3EEF"/>
    <w:rsid w:val="002B6443"/>
    <w:rsid w:val="002B6AB4"/>
    <w:rsid w:val="002C4836"/>
    <w:rsid w:val="002C7EF5"/>
    <w:rsid w:val="002D05DA"/>
    <w:rsid w:val="002D0BE1"/>
    <w:rsid w:val="00300990"/>
    <w:rsid w:val="0031276E"/>
    <w:rsid w:val="00320832"/>
    <w:rsid w:val="00321A22"/>
    <w:rsid w:val="00345FDD"/>
    <w:rsid w:val="00380434"/>
    <w:rsid w:val="003867FC"/>
    <w:rsid w:val="0039187A"/>
    <w:rsid w:val="003D0717"/>
    <w:rsid w:val="003D554A"/>
    <w:rsid w:val="003F407E"/>
    <w:rsid w:val="004025A5"/>
    <w:rsid w:val="00403028"/>
    <w:rsid w:val="0042708B"/>
    <w:rsid w:val="0045359D"/>
    <w:rsid w:val="0049224B"/>
    <w:rsid w:val="00496530"/>
    <w:rsid w:val="004A4D6A"/>
    <w:rsid w:val="004B0597"/>
    <w:rsid w:val="004B2A15"/>
    <w:rsid w:val="004B7A53"/>
    <w:rsid w:val="004D5FF6"/>
    <w:rsid w:val="005070E2"/>
    <w:rsid w:val="00530E11"/>
    <w:rsid w:val="00540AA8"/>
    <w:rsid w:val="0055154B"/>
    <w:rsid w:val="0057748C"/>
    <w:rsid w:val="00595663"/>
    <w:rsid w:val="005A6095"/>
    <w:rsid w:val="005B52BB"/>
    <w:rsid w:val="005E1A30"/>
    <w:rsid w:val="005E20C1"/>
    <w:rsid w:val="006018EF"/>
    <w:rsid w:val="00620705"/>
    <w:rsid w:val="00621B65"/>
    <w:rsid w:val="00632AAC"/>
    <w:rsid w:val="006505B7"/>
    <w:rsid w:val="00686ACF"/>
    <w:rsid w:val="00695893"/>
    <w:rsid w:val="006973F2"/>
    <w:rsid w:val="006C028A"/>
    <w:rsid w:val="006D1628"/>
    <w:rsid w:val="006E45D2"/>
    <w:rsid w:val="006E52A5"/>
    <w:rsid w:val="006E6FB4"/>
    <w:rsid w:val="00704D65"/>
    <w:rsid w:val="00706297"/>
    <w:rsid w:val="0071507F"/>
    <w:rsid w:val="00742976"/>
    <w:rsid w:val="0074514E"/>
    <w:rsid w:val="0076610D"/>
    <w:rsid w:val="00770D95"/>
    <w:rsid w:val="0077348F"/>
    <w:rsid w:val="00783BD0"/>
    <w:rsid w:val="007B3831"/>
    <w:rsid w:val="00831165"/>
    <w:rsid w:val="00846CE4"/>
    <w:rsid w:val="00863B9B"/>
    <w:rsid w:val="008744B2"/>
    <w:rsid w:val="0089371F"/>
    <w:rsid w:val="00897FED"/>
    <w:rsid w:val="008A428D"/>
    <w:rsid w:val="008A671C"/>
    <w:rsid w:val="008B03DB"/>
    <w:rsid w:val="008B1815"/>
    <w:rsid w:val="008B2122"/>
    <w:rsid w:val="008D4B46"/>
    <w:rsid w:val="008E1417"/>
    <w:rsid w:val="008F40EC"/>
    <w:rsid w:val="00901A5B"/>
    <w:rsid w:val="00941721"/>
    <w:rsid w:val="00955D2A"/>
    <w:rsid w:val="00957673"/>
    <w:rsid w:val="009660C6"/>
    <w:rsid w:val="00994348"/>
    <w:rsid w:val="009953FB"/>
    <w:rsid w:val="009B0BF9"/>
    <w:rsid w:val="009B7BBC"/>
    <w:rsid w:val="009D326C"/>
    <w:rsid w:val="009E7DE2"/>
    <w:rsid w:val="009F31D4"/>
    <w:rsid w:val="009F49D1"/>
    <w:rsid w:val="00A015F8"/>
    <w:rsid w:val="00A151EA"/>
    <w:rsid w:val="00A20E14"/>
    <w:rsid w:val="00A266CA"/>
    <w:rsid w:val="00A3426C"/>
    <w:rsid w:val="00A452AE"/>
    <w:rsid w:val="00A91A11"/>
    <w:rsid w:val="00AA460F"/>
    <w:rsid w:val="00AB1A2C"/>
    <w:rsid w:val="00AC0EBD"/>
    <w:rsid w:val="00AC6999"/>
    <w:rsid w:val="00AD42C5"/>
    <w:rsid w:val="00AD646B"/>
    <w:rsid w:val="00AE493E"/>
    <w:rsid w:val="00AF33D2"/>
    <w:rsid w:val="00AF3AB2"/>
    <w:rsid w:val="00B27155"/>
    <w:rsid w:val="00B675CB"/>
    <w:rsid w:val="00B712FA"/>
    <w:rsid w:val="00B816CA"/>
    <w:rsid w:val="00BA07AE"/>
    <w:rsid w:val="00BD2BA9"/>
    <w:rsid w:val="00BD4DFC"/>
    <w:rsid w:val="00BF5DB2"/>
    <w:rsid w:val="00BF5F20"/>
    <w:rsid w:val="00C024DE"/>
    <w:rsid w:val="00C35A06"/>
    <w:rsid w:val="00C71994"/>
    <w:rsid w:val="00C840FE"/>
    <w:rsid w:val="00C87206"/>
    <w:rsid w:val="00C90F27"/>
    <w:rsid w:val="00CC528D"/>
    <w:rsid w:val="00CE0286"/>
    <w:rsid w:val="00CE2222"/>
    <w:rsid w:val="00CE4302"/>
    <w:rsid w:val="00CE6171"/>
    <w:rsid w:val="00D07C64"/>
    <w:rsid w:val="00D11D98"/>
    <w:rsid w:val="00D2079E"/>
    <w:rsid w:val="00D215E1"/>
    <w:rsid w:val="00D26831"/>
    <w:rsid w:val="00D4128E"/>
    <w:rsid w:val="00D87E7A"/>
    <w:rsid w:val="00D9073B"/>
    <w:rsid w:val="00DB06BE"/>
    <w:rsid w:val="00DB6840"/>
    <w:rsid w:val="00DC5D06"/>
    <w:rsid w:val="00E0306F"/>
    <w:rsid w:val="00E35CB4"/>
    <w:rsid w:val="00E5456D"/>
    <w:rsid w:val="00E95FC4"/>
    <w:rsid w:val="00EA0E49"/>
    <w:rsid w:val="00EA30A2"/>
    <w:rsid w:val="00EA70F0"/>
    <w:rsid w:val="00EC50E3"/>
    <w:rsid w:val="00F07CEF"/>
    <w:rsid w:val="00F13A54"/>
    <w:rsid w:val="00F15E29"/>
    <w:rsid w:val="00F31675"/>
    <w:rsid w:val="00F4550B"/>
    <w:rsid w:val="00F46CFF"/>
    <w:rsid w:val="00F61B81"/>
    <w:rsid w:val="00F62D47"/>
    <w:rsid w:val="00F6630B"/>
    <w:rsid w:val="00FB63F6"/>
    <w:rsid w:val="00FD0065"/>
    <w:rsid w:val="00FE1AE6"/>
    <w:rsid w:val="00FF0D45"/>
    <w:rsid w:val="032F7E89"/>
    <w:rsid w:val="04C06C5F"/>
    <w:rsid w:val="08A54D99"/>
    <w:rsid w:val="08F6308F"/>
    <w:rsid w:val="0BB2749C"/>
    <w:rsid w:val="0FBC5BB2"/>
    <w:rsid w:val="124E578E"/>
    <w:rsid w:val="12987B10"/>
    <w:rsid w:val="189E52F4"/>
    <w:rsid w:val="18B34C33"/>
    <w:rsid w:val="18FB2DE8"/>
    <w:rsid w:val="1A2C5E7B"/>
    <w:rsid w:val="1B3733BC"/>
    <w:rsid w:val="1BB226A0"/>
    <w:rsid w:val="1D0527FA"/>
    <w:rsid w:val="1DE55D8C"/>
    <w:rsid w:val="1E7E5972"/>
    <w:rsid w:val="1E9D3F05"/>
    <w:rsid w:val="218A1D1B"/>
    <w:rsid w:val="21AB5CB4"/>
    <w:rsid w:val="23544793"/>
    <w:rsid w:val="27D451D1"/>
    <w:rsid w:val="27E66883"/>
    <w:rsid w:val="288838E7"/>
    <w:rsid w:val="2A3D6D43"/>
    <w:rsid w:val="2B275C90"/>
    <w:rsid w:val="2BF72C89"/>
    <w:rsid w:val="2C2870B3"/>
    <w:rsid w:val="2F04646F"/>
    <w:rsid w:val="2FCD74BE"/>
    <w:rsid w:val="316945B9"/>
    <w:rsid w:val="337726A7"/>
    <w:rsid w:val="365F7458"/>
    <w:rsid w:val="399F4AC8"/>
    <w:rsid w:val="3F8108A1"/>
    <w:rsid w:val="406276DC"/>
    <w:rsid w:val="418C2E96"/>
    <w:rsid w:val="424D7AF2"/>
    <w:rsid w:val="4294245B"/>
    <w:rsid w:val="444B487E"/>
    <w:rsid w:val="4652667D"/>
    <w:rsid w:val="485C2E1D"/>
    <w:rsid w:val="48A95600"/>
    <w:rsid w:val="48DF40FD"/>
    <w:rsid w:val="4BAC6CDB"/>
    <w:rsid w:val="4BD41A91"/>
    <w:rsid w:val="4C0C0EF3"/>
    <w:rsid w:val="4C18459E"/>
    <w:rsid w:val="4FB3646D"/>
    <w:rsid w:val="506B2FE5"/>
    <w:rsid w:val="507A543E"/>
    <w:rsid w:val="51424CFD"/>
    <w:rsid w:val="51CB2052"/>
    <w:rsid w:val="51CE566C"/>
    <w:rsid w:val="51D267DA"/>
    <w:rsid w:val="55C90248"/>
    <w:rsid w:val="57BD6030"/>
    <w:rsid w:val="58657C25"/>
    <w:rsid w:val="58F85DEC"/>
    <w:rsid w:val="60C249A3"/>
    <w:rsid w:val="62AE6495"/>
    <w:rsid w:val="63A638D3"/>
    <w:rsid w:val="64FC2F58"/>
    <w:rsid w:val="66592A34"/>
    <w:rsid w:val="66F019E5"/>
    <w:rsid w:val="67527A6C"/>
    <w:rsid w:val="675849A9"/>
    <w:rsid w:val="6B59645A"/>
    <w:rsid w:val="6F100805"/>
    <w:rsid w:val="6F112A60"/>
    <w:rsid w:val="704B4F3A"/>
    <w:rsid w:val="71496D59"/>
    <w:rsid w:val="71D15012"/>
    <w:rsid w:val="75E044EF"/>
    <w:rsid w:val="77A92C26"/>
    <w:rsid w:val="7A163075"/>
    <w:rsid w:val="7A240660"/>
    <w:rsid w:val="7EB72C7A"/>
    <w:rsid w:val="7FF230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1"/>
    <w:qFormat/>
    <w:rsid w:val="00F15E29"/>
    <w:pPr>
      <w:widowControl w:val="0"/>
      <w:jc w:val="both"/>
    </w:pPr>
    <w:rPr>
      <w:rFonts w:ascii="Calibri" w:eastAsia="宋体" w:hAnsi="Calibri" w:cs="宋体"/>
      <w:kern w:val="2"/>
      <w:sz w:val="21"/>
      <w:szCs w:val="22"/>
    </w:rPr>
  </w:style>
  <w:style w:type="paragraph" w:styleId="1">
    <w:name w:val="heading 1"/>
    <w:basedOn w:val="a"/>
    <w:next w:val="a"/>
    <w:qFormat/>
    <w:rsid w:val="00F15E29"/>
    <w:pPr>
      <w:spacing w:beforeAutospacing="1" w:afterAutospacing="1"/>
      <w:jc w:val="left"/>
      <w:outlineLvl w:val="0"/>
    </w:pPr>
    <w:rPr>
      <w:rFonts w:ascii="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正文首行缩进 21"/>
    <w:basedOn w:val="10"/>
    <w:qFormat/>
    <w:rsid w:val="00F15E29"/>
    <w:pPr>
      <w:widowControl/>
      <w:ind w:leftChars="0" w:left="0" w:firstLine="420"/>
      <w:jc w:val="center"/>
    </w:pPr>
    <w:rPr>
      <w:sz w:val="32"/>
    </w:rPr>
  </w:style>
  <w:style w:type="paragraph" w:customStyle="1" w:styleId="10">
    <w:name w:val="正文文本缩进1"/>
    <w:basedOn w:val="a"/>
    <w:qFormat/>
    <w:rsid w:val="00F15E29"/>
    <w:pPr>
      <w:ind w:leftChars="200" w:left="420"/>
    </w:pPr>
    <w:rPr>
      <w:rFonts w:eastAsia="仿宋_GB2312"/>
      <w:sz w:val="28"/>
    </w:rPr>
  </w:style>
  <w:style w:type="paragraph" w:styleId="a3">
    <w:name w:val="annotation text"/>
    <w:basedOn w:val="a"/>
    <w:qFormat/>
    <w:rsid w:val="00F15E29"/>
    <w:pPr>
      <w:jc w:val="left"/>
    </w:pPr>
  </w:style>
  <w:style w:type="paragraph" w:styleId="a4">
    <w:name w:val="Body Text"/>
    <w:basedOn w:val="a"/>
    <w:uiPriority w:val="1"/>
    <w:qFormat/>
    <w:rsid w:val="00F15E29"/>
    <w:pPr>
      <w:ind w:left="788"/>
    </w:pPr>
    <w:rPr>
      <w:rFonts w:ascii="仿宋_GB2312" w:eastAsia="仿宋_GB2312" w:hAnsi="仿宋_GB2312" w:cs="仿宋_GB2312"/>
      <w:sz w:val="32"/>
      <w:szCs w:val="32"/>
      <w:lang w:val="zh-CN" w:bidi="zh-CN"/>
    </w:rPr>
  </w:style>
  <w:style w:type="paragraph" w:styleId="a5">
    <w:name w:val="Plain Text"/>
    <w:basedOn w:val="a"/>
    <w:qFormat/>
    <w:rsid w:val="00F15E29"/>
    <w:rPr>
      <w:rFonts w:ascii="宋体" w:hAnsi="Courier New" w:cs="Courier New"/>
      <w:szCs w:val="21"/>
    </w:rPr>
  </w:style>
  <w:style w:type="paragraph" w:styleId="a6">
    <w:name w:val="footer"/>
    <w:basedOn w:val="a"/>
    <w:qFormat/>
    <w:rsid w:val="00F15E29"/>
    <w:pPr>
      <w:tabs>
        <w:tab w:val="center" w:pos="4153"/>
        <w:tab w:val="right" w:pos="8306"/>
      </w:tabs>
      <w:snapToGrid w:val="0"/>
      <w:jc w:val="left"/>
    </w:pPr>
    <w:rPr>
      <w:sz w:val="18"/>
      <w:szCs w:val="18"/>
    </w:rPr>
  </w:style>
  <w:style w:type="paragraph" w:styleId="a7">
    <w:name w:val="header"/>
    <w:basedOn w:val="a"/>
    <w:qFormat/>
    <w:rsid w:val="00F15E2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8">
    <w:name w:val="Table Grid"/>
    <w:basedOn w:val="a1"/>
    <w:uiPriority w:val="39"/>
    <w:qFormat/>
    <w:rsid w:val="00F15E2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5">
    <w:name w:val="Pa5"/>
    <w:uiPriority w:val="99"/>
    <w:qFormat/>
    <w:rsid w:val="00F15E29"/>
    <w:pPr>
      <w:spacing w:line="221" w:lineRule="atLeast"/>
    </w:pPr>
  </w:style>
  <w:style w:type="paragraph" w:customStyle="1" w:styleId="TableParagraph">
    <w:name w:val="Table Paragraph"/>
    <w:basedOn w:val="a"/>
    <w:uiPriority w:val="1"/>
    <w:qFormat/>
    <w:rsid w:val="00F15E29"/>
    <w:rPr>
      <w:rFonts w:ascii="仿宋_GB2312" w:eastAsia="仿宋_GB2312" w:hAnsi="仿宋_GB2312" w:cs="仿宋_GB2312"/>
      <w:lang w:val="zh-CN" w:bidi="zh-CN"/>
    </w:rPr>
  </w:style>
  <w:style w:type="paragraph" w:styleId="a9">
    <w:name w:val="List Paragraph"/>
    <w:basedOn w:val="a"/>
    <w:uiPriority w:val="34"/>
    <w:qFormat/>
    <w:rsid w:val="00F15E29"/>
    <w:pPr>
      <w:ind w:firstLineChars="200" w:firstLine="420"/>
    </w:pPr>
  </w:style>
  <w:style w:type="paragraph" w:customStyle="1" w:styleId="11">
    <w:name w:val="修订1"/>
    <w:hidden/>
    <w:uiPriority w:val="99"/>
    <w:semiHidden/>
    <w:qFormat/>
    <w:rsid w:val="00F15E29"/>
    <w:rPr>
      <w:rFonts w:ascii="Calibri" w:eastAsia="宋体" w:hAnsi="Calibri" w:cs="宋体"/>
      <w:kern w:val="2"/>
      <w:sz w:val="21"/>
      <w:szCs w:val="22"/>
    </w:rPr>
  </w:style>
  <w:style w:type="paragraph" w:customStyle="1" w:styleId="2">
    <w:name w:val="修订2"/>
    <w:hidden/>
    <w:uiPriority w:val="99"/>
    <w:semiHidden/>
    <w:qFormat/>
    <w:rsid w:val="00F15E29"/>
    <w:rPr>
      <w:rFonts w:ascii="Calibri" w:eastAsia="宋体" w:hAnsi="Calibri" w:cs="宋体"/>
      <w:kern w:val="2"/>
      <w:sz w:val="21"/>
      <w:szCs w:val="22"/>
    </w:rPr>
  </w:style>
  <w:style w:type="paragraph" w:customStyle="1" w:styleId="3">
    <w:name w:val="修订3"/>
    <w:hidden/>
    <w:uiPriority w:val="99"/>
    <w:semiHidden/>
    <w:qFormat/>
    <w:rsid w:val="00F15E29"/>
    <w:rPr>
      <w:rFonts w:ascii="Calibri" w:eastAsia="宋体" w:hAnsi="Calibri" w:cs="宋体"/>
      <w:kern w:val="2"/>
      <w:sz w:val="21"/>
      <w:szCs w:val="22"/>
    </w:rPr>
  </w:style>
  <w:style w:type="paragraph" w:styleId="aa">
    <w:name w:val="Balloon Text"/>
    <w:basedOn w:val="a"/>
    <w:link w:val="Char"/>
    <w:rsid w:val="00EA0E49"/>
    <w:rPr>
      <w:sz w:val="18"/>
      <w:szCs w:val="18"/>
    </w:rPr>
  </w:style>
  <w:style w:type="character" w:customStyle="1" w:styleId="Char">
    <w:name w:val="批注框文本 Char"/>
    <w:basedOn w:val="a0"/>
    <w:link w:val="aa"/>
    <w:rsid w:val="00EA0E49"/>
    <w:rPr>
      <w:rFonts w:ascii="Calibri" w:eastAsia="宋体" w:hAnsi="Calibri" w:cs="宋体"/>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1607</Words>
  <Characters>9163</Characters>
  <Application>Microsoft Office Word</Application>
  <DocSecurity>0</DocSecurity>
  <Lines>76</Lines>
  <Paragraphs>21</Paragraphs>
  <ScaleCrop>false</ScaleCrop>
  <Company/>
  <LinksUpToDate>false</LinksUpToDate>
  <CharactersWithSpaces>10749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Walle</dc:creator>
  <cp:lastModifiedBy>DELL</cp:lastModifiedBy>
  <cp:revision>3</cp:revision>
  <cp:lastPrinted>2023-01-19T07:43:00Z</cp:lastPrinted>
  <dcterms:created xsi:type="dcterms:W3CDTF">2023-01-29T07:05:00Z</dcterms:created>
  <dcterms:modified xsi:type="dcterms:W3CDTF">2023-01-29T07:11:00Z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7B6AC7CE43C04C799D07FBC7A0926195</vt:lpwstr>
  </property>
</Properties>
</file>