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34"/>
        </w:tabs>
        <w:spacing w:before="312" w:beforeLines="100"/>
        <w:ind w:right="1153" w:rightChars="549"/>
        <w:rPr>
          <w:rFonts w:hint="eastAsia" w:ascii="宋体" w:hAnsi="宋体" w:eastAsia="方正大标宋简体"/>
          <w:spacing w:val="48"/>
          <w:sz w:val="70"/>
          <w:szCs w:val="44"/>
        </w:rPr>
      </w:pPr>
    </w:p>
    <w:p>
      <w:pPr>
        <w:tabs>
          <w:tab w:val="left" w:pos="6534"/>
        </w:tabs>
        <w:spacing w:before="312" w:beforeLines="100"/>
        <w:ind w:right="1153" w:rightChars="549"/>
        <w:rPr>
          <w:rFonts w:hint="eastAsia" w:ascii="宋体" w:hAnsi="宋体" w:eastAsia="方正大标宋简体"/>
          <w:spacing w:val="48"/>
          <w:sz w:val="70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/>
          <w:color w:val="FFFFFF"/>
          <w:spacing w:val="48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758190</wp:posOffset>
                </wp:positionV>
                <wp:extent cx="1332230" cy="107632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hAnsi="宋体" w:eastAsia="方正小标宋简体"/>
                                <w:color w:val="FF000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color w:val="FF000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FFFF"/>
                                <w:spacing w:val="-134"/>
                                <w:w w:val="9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FFFF"/>
                                <w:spacing w:val="-134"/>
                                <w:w w:val="90"/>
                                <w:sz w:val="96"/>
                                <w:szCs w:val="96"/>
                              </w:rPr>
                              <w:t xml:space="preserve">  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44.6pt;margin-top:59.7pt;height:84.75pt;width:104.9pt;z-index:251662336;mso-width-relative:page;mso-height-relative:page;" filled="f" stroked="f" coordsize="21600,21600" o:gfxdata="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3RS81wAAAAsBAAAPAAAAAAAAAAEAIAAAACIAAABkcnMvZG93bnJldi54bWxQSwECFAAUAAAACACH&#10;TuJAxGmvQbMBAABC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宋体" w:eastAsia="方正小标宋简体"/>
                          <w:color w:val="FF000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color w:val="FF0000"/>
                          <w:sz w:val="84"/>
                          <w:szCs w:val="84"/>
                        </w:rPr>
                        <w:t>文件</w:t>
                      </w:r>
                    </w:p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FFFF"/>
                          <w:spacing w:val="-134"/>
                          <w:w w:val="9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FFFF"/>
                          <w:spacing w:val="-134"/>
                          <w:w w:val="90"/>
                          <w:sz w:val="96"/>
                          <w:szCs w:val="96"/>
                        </w:rPr>
                        <w:t xml:space="preserve">  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方正大标宋简体"/>
          <w:spacing w:val="48"/>
          <w:sz w:val="7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549275</wp:posOffset>
                </wp:positionV>
                <wp:extent cx="4953000" cy="1520825"/>
                <wp:effectExtent l="4445" t="4445" r="10795" b="13970"/>
                <wp:wrapNone/>
                <wp:docPr id="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52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both"/>
                              <w:rPr>
                                <w:rFonts w:ascii="方正小标宋简体" w:eastAsia="方正小标宋简体"/>
                                <w:color w:val="FF0000"/>
                                <w:spacing w:val="40"/>
                                <w:sz w:val="70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40"/>
                                <w:sz w:val="70"/>
                                <w:szCs w:val="72"/>
                              </w:rPr>
                              <w:t>福建省科学技术协会</w:t>
                            </w:r>
                          </w:p>
                          <w:p>
                            <w:pPr>
                              <w:spacing w:line="1000" w:lineRule="exact"/>
                              <w:jc w:val="both"/>
                              <w:rPr>
                                <w:rFonts w:ascii="方正小标宋简体" w:eastAsia="方正小标宋简体"/>
                                <w:color w:val="FF0000"/>
                                <w:spacing w:val="270"/>
                                <w:sz w:val="70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70"/>
                                <w:sz w:val="70"/>
                                <w:szCs w:val="72"/>
                              </w:rPr>
                              <w:t>福建省教育厅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11.25pt;margin-top:43.25pt;height:119.75pt;width:390pt;z-index:251661312;mso-width-relative:page;mso-height-relative:page;" fillcolor="#FFFFFF" filled="t" stroked="t" coordsize="21600,21600" o:gfxdata="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VtwxNgAAAAKAQAADwAAAAAAAAAB&#10;ACAAAAAiAAAAZHJzL2Rvd25yZXYueG1sUEsBAhQAFAAAAAgAh07iQEKBCWUQAgAAKwQAAA4AAAAA&#10;AAAAAQAgAAAAJw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both"/>
                        <w:rPr>
                          <w:rFonts w:ascii="方正小标宋简体" w:eastAsia="方正小标宋简体"/>
                          <w:color w:val="FF0000"/>
                          <w:spacing w:val="40"/>
                          <w:sz w:val="70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40"/>
                          <w:sz w:val="70"/>
                          <w:szCs w:val="72"/>
                        </w:rPr>
                        <w:t>福建省科学技术协会</w:t>
                      </w:r>
                    </w:p>
                    <w:p>
                      <w:pPr>
                        <w:spacing w:line="1000" w:lineRule="exact"/>
                        <w:jc w:val="both"/>
                        <w:rPr>
                          <w:rFonts w:ascii="方正小标宋简体" w:eastAsia="方正小标宋简体"/>
                          <w:color w:val="FF0000"/>
                          <w:spacing w:val="270"/>
                          <w:sz w:val="70"/>
                          <w:szCs w:val="7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70"/>
                          <w:sz w:val="70"/>
                          <w:szCs w:val="72"/>
                        </w:rPr>
                        <w:t>福建省教育厅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534"/>
        </w:tabs>
        <w:ind w:right="1153" w:rightChars="549"/>
        <w:rPr>
          <w:rFonts w:hint="eastAsia" w:ascii="宋体" w:hAnsi="宋体" w:eastAsia="方正大标宋简体"/>
          <w:spacing w:val="48"/>
          <w:sz w:val="70"/>
          <w:szCs w:val="44"/>
        </w:rPr>
      </w:pPr>
    </w:p>
    <w:p>
      <w:pPr>
        <w:tabs>
          <w:tab w:val="left" w:pos="6534"/>
        </w:tabs>
        <w:ind w:right="1153" w:rightChars="549"/>
        <w:jc w:val="center"/>
        <w:rPr>
          <w:rFonts w:hint="eastAsia" w:hAnsi="宋体" w:eastAsia="仿宋_GB2312" w:cs="宋体"/>
          <w:sz w:val="32"/>
          <w:szCs w:val="32"/>
        </w:rPr>
      </w:pPr>
    </w:p>
    <w:p>
      <w:pPr>
        <w:tabs>
          <w:tab w:val="left" w:pos="6534"/>
        </w:tabs>
        <w:ind w:right="1153" w:rightChars="549"/>
        <w:jc w:val="center"/>
        <w:rPr>
          <w:rFonts w:hint="eastAsia" w:hAnsi="宋体" w:eastAsia="仿宋_GB2312" w:cs="宋体"/>
          <w:sz w:val="32"/>
          <w:szCs w:val="32"/>
        </w:rPr>
      </w:pPr>
      <w:r>
        <w:rPr>
          <w:rFonts w:hint="eastAsia" w:hAnsi="宋体" w:eastAsia="仿宋_GB2312" w:cs="宋体"/>
          <w:sz w:val="32"/>
          <w:szCs w:val="32"/>
        </w:rPr>
        <w:t xml:space="preserve">      闽科协普〔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hAnsi="宋体" w:eastAsia="仿宋_GB2312" w:cs="宋体"/>
          <w:sz w:val="32"/>
          <w:szCs w:val="32"/>
        </w:rPr>
        <w:t>〕 号</w:t>
      </w:r>
    </w:p>
    <w:p>
      <w:pPr>
        <w:tabs>
          <w:tab w:val="left" w:pos="6534"/>
        </w:tabs>
        <w:ind w:right="220" w:rightChars="105"/>
        <w:jc w:val="center"/>
        <w:rPr>
          <w:rFonts w:hint="eastAsia" w:ascii="宋体" w:hAnsi="宋体" w:eastAsia="仿宋_GB2312" w:cs="仿宋_GB2312"/>
          <w:sz w:val="34"/>
          <w:szCs w:val="34"/>
        </w:rPr>
      </w:pPr>
      <w:r>
        <w:rPr>
          <w:rFonts w:hint="eastAsia" w:ascii="宋体" w:hAnsi="宋体" w:eastAsia="仿宋_GB2312" w:cs="仿宋_GB2312"/>
          <w:sz w:val="34"/>
          <w:szCs w:val="34"/>
        </w:rPr>
        <w:t>闽科协普〔202</w:t>
      </w:r>
      <w:r>
        <w:rPr>
          <w:rFonts w:hint="eastAsia" w:ascii="宋体" w:hAnsi="宋体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宋体" w:hAnsi="宋体" w:eastAsia="仿宋_GB2312" w:cs="仿宋_GB2312"/>
          <w:sz w:val="34"/>
          <w:szCs w:val="34"/>
        </w:rPr>
        <w:t>〕</w:t>
      </w:r>
      <w:r>
        <w:rPr>
          <w:rFonts w:hint="eastAsia" w:ascii="宋体" w:hAnsi="宋体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宋体" w:hAnsi="宋体" w:eastAsia="仿宋_GB2312" w:cs="仿宋_GB2312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2" w:afterLines="100" w:line="500" w:lineRule="exact"/>
        <w:jc w:val="center"/>
        <w:textAlignment w:val="auto"/>
        <w:outlineLvl w:val="9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684520" cy="1905"/>
                <wp:effectExtent l="0" t="12700" r="0" b="1587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190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7.35pt;height:0.15pt;width:447.6pt;z-index:251659264;mso-width-relative:page;mso-height-relative:page;" filled="f" stroked="t" coordsize="21600,21600" o:gfxdata="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Eepf9cAAAAGAQAADwAAAAAA&#10;AAABACAAAAAiAAAAZHJzL2Rvd25yZXYueG1sUEsBAhQAFAAAAAgAh07iQDb7VVTbAQAAqQMAAA4A&#10;AAAAAAAAAQAgAAAAJgEAAGRycy9lMm9Eb2MueG1sUEsFBgAAAAAGAAYAWQEAAHMFAAAAAA==&#10;">
                <v:fill on="f" focussize="0,0"/>
                <v:stroke weight="2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124460</wp:posOffset>
                </wp:positionV>
                <wp:extent cx="5694045" cy="0"/>
                <wp:effectExtent l="0" t="9525" r="5715" b="13335"/>
                <wp:wrapNone/>
                <wp:docPr id="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04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-5.15pt;margin-top:9.8pt;height:0pt;width:448.35pt;z-index:251660288;mso-width-relative:page;mso-height-relative:page;" filled="f" stroked="t" coordsize="21600,21600" o:gfxdata="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3zNu9YAAAAJAQAA&#10;DwAAAAAAAAABACAAAAAiAAAAZHJzL2Rvd25yZXYueG1sUEsBAhQAFAAAAAgAh07iQKpS2ZviAQAA&#10;pQMAAA4AAAAAAAAAAQAgAAAAJQ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科学技术协会</w:t>
      </w:r>
      <w:r>
        <w:rPr>
          <w:rFonts w:hint="eastAsia" w:ascii="方正小标宋简体" w:eastAsia="方正小标宋简体"/>
          <w:sz w:val="44"/>
          <w:szCs w:val="44"/>
        </w:rPr>
        <w:t>　福建省教育厅</w:t>
      </w:r>
    </w:p>
    <w:p>
      <w:pPr>
        <w:keepNext w:val="0"/>
        <w:keepLines w:val="0"/>
        <w:pageBreakBefore w:val="0"/>
        <w:widowControl w:val="0"/>
        <w:tabs>
          <w:tab w:val="left" w:pos="1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</w:rPr>
        <w:t>举办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数字中国创新大赛青少年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AI机器人赛道的通知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各设区市科协、教育局，平潭综合实验区科协、社会事业局：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为贯彻落实国务院《新一代人工智能发展规划》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进一步普及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人工智能教育，根据数字中国建设峰会组委会部署，由省数字福建建设领导小组办公室、省科协、省教育厅、福州市人民政府共同举办的202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数字中国创新大赛青少年AI机器人赛道拟在福州市举办。现将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事项通知如下：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一、大赛主旨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青少年AI机器人比赛，激发中小学生对人工智能的好奇心和想象力，增强创新意识和创新能力，为国家培育具备科学家潜质的科技创新后备人才。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大赛主题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人工智能驱动的科学探索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大赛内容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赛道项目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楷体_GB2312" w:eastAsia="仿宋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青少年AI机器人赛道</w:t>
      </w:r>
      <w:r>
        <w:rPr>
          <w:rFonts w:hint="eastAsia" w:ascii="仿宋_GB2312" w:hAnsi="仿宋_GB2312" w:eastAsia="仿宋_GB2312" w:cs="仿宋_GB2312"/>
          <w:sz w:val="32"/>
          <w:szCs w:val="32"/>
        </w:rPr>
        <w:t>由机器人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赛、机器人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对抗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和虚拟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机器人赛</w:t>
      </w:r>
      <w:r>
        <w:rPr>
          <w:rFonts w:hint="eastAsia" w:ascii="仿宋_GB2312" w:hAnsi="楷体_GB2312" w:eastAsia="仿宋_GB2312" w:cs="楷体_GB2312"/>
          <w:b w:val="0"/>
          <w:bCs w:val="0"/>
          <w:sz w:val="32"/>
          <w:szCs w:val="32"/>
          <w:lang w:val="en-US" w:eastAsia="zh-CN"/>
        </w:rPr>
        <w:t>组成，设小学组、初中组和高中组（含中职校）。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参赛对象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 w:val="0"/>
          <w:bCs w:val="0"/>
          <w:sz w:val="32"/>
          <w:szCs w:val="32"/>
          <w:lang w:val="en-US" w:eastAsia="zh-CN"/>
        </w:rPr>
        <w:t>福建省内小学、初中、高中（中职）在校学生，以参赛队形式参赛。其中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和对抗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Fonts w:hint="eastAsia" w:ascii="仿宋_GB2312" w:hAnsi="楷体_GB2312" w:eastAsia="仿宋_GB2312" w:cs="楷体_GB2312"/>
          <w:b w:val="0"/>
          <w:bCs w:val="0"/>
          <w:sz w:val="32"/>
          <w:szCs w:val="32"/>
          <w:lang w:val="en-US" w:eastAsia="zh-CN"/>
        </w:rPr>
        <w:t>由2名队员和1名指导教师组成，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虚拟</w:t>
      </w:r>
      <w:r>
        <w:rPr>
          <w:rFonts w:hint="eastAsia" w:ascii="仿宋_GB2312" w:hAnsi="仿宋_GB2312" w:eastAsia="仿宋_GB2312" w:cs="仿宋_GB2312"/>
          <w:sz w:val="32"/>
          <w:szCs w:val="32"/>
        </w:rPr>
        <w:t>机器人比赛由1名队员和1名指导教师组成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参赛队伍应由同一学校师生组成。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大赛</w:t>
      </w:r>
      <w:r>
        <w:rPr>
          <w:rFonts w:hint="eastAsia" w:ascii="黑体" w:hAnsi="黑体" w:eastAsia="黑体" w:cs="黑体"/>
          <w:bCs/>
          <w:sz w:val="32"/>
          <w:szCs w:val="32"/>
        </w:rPr>
        <w:t>安排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（一）日程安排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.参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2025数字中国创新大赛青少年AI机器人赛道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决赛选手须凭市级组织单位下发的授权号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于4月14日至16日在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“数字中国创新大赛官方赛事平台”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拟于第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届数字中国建设峰会期间举办2025数字中国创新大赛青少年AI机器人赛道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（二）决赛地点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福州市海峡国际会展中心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拟定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20" w:firstLineChars="1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各设区市科协、教育局要加大宣传力度，</w:t>
      </w:r>
      <w:r>
        <w:rPr>
          <w:rFonts w:hint="eastAsia" w:ascii="仿宋_GB2312" w:eastAsia="仿宋_GB2312"/>
          <w:sz w:val="32"/>
          <w:szCs w:val="32"/>
        </w:rPr>
        <w:t>组织本地区青少年积极参加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AI机器人赛道活动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color w:val="191919"/>
          <w:kern w:val="0"/>
          <w:sz w:val="32"/>
          <w:szCs w:val="32"/>
        </w:rPr>
        <w:t>名额</w:t>
      </w:r>
      <w:r>
        <w:rPr>
          <w:rFonts w:hint="eastAsia" w:ascii="仿宋_GB2312" w:eastAsia="仿宋_GB2312"/>
          <w:color w:val="191919"/>
          <w:kern w:val="0"/>
          <w:sz w:val="32"/>
          <w:szCs w:val="32"/>
          <w:lang w:val="en-US" w:eastAsia="zh-CN"/>
        </w:rPr>
        <w:t>分配表（附件1）</w:t>
      </w:r>
      <w:r>
        <w:rPr>
          <w:rFonts w:hint="eastAsia" w:ascii="仿宋_GB2312" w:hAnsi="宋体" w:eastAsia="仿宋_GB2312"/>
          <w:sz w:val="32"/>
          <w:szCs w:val="32"/>
        </w:rPr>
        <w:t>选拔优秀选手</w:t>
      </w:r>
      <w:r>
        <w:rPr>
          <w:rFonts w:hint="eastAsia" w:ascii="仿宋_GB2312" w:hAnsi="Times New Roman" w:eastAsia="仿宋_GB2312" w:cs="Times New Roman"/>
          <w:color w:val="191919"/>
          <w:kern w:val="0"/>
          <w:sz w:val="32"/>
          <w:szCs w:val="32"/>
        </w:rPr>
        <w:t>参加决赛</w:t>
      </w:r>
      <w:r>
        <w:rPr>
          <w:rFonts w:hint="eastAsia" w:ascii="仿宋_GB2312" w:eastAsia="仿宋_GB2312" w:cs="Times New Roman"/>
          <w:color w:val="191919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191919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于4月14日前将决赛报名汇总表（附件2）盖章电子版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发送至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邮箱。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省属中小学纳入福州市统一组织。</w:t>
      </w:r>
    </w:p>
    <w:p>
      <w:pPr>
        <w:keepNext w:val="0"/>
        <w:keepLines w:val="0"/>
        <w:pageBreakBefore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比赛为公益性质，自愿报名参加,不收取任何参赛费用。各参赛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队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须以学校为单位报名参赛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不接受校外培训机构报名参赛。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参加2025数字中国创新大赛青少年AI机器人赛道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指导教师需服从第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届数字中国建设峰会统一安排，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提交相关资料，根据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决赛赛程安排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按时参加现场比赛。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2025数字中国创新大赛青少年AI机器人赛道的竞赛规则、报名信息等，请登录“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数字中国创新大赛官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方赛事平台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”（www.dcic-china.com）青少年AI机器人赛道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或省科协青少年科技活动中心网站（www.fj5461.org.cn）</w:t>
      </w:r>
      <w:r>
        <w:rPr>
          <w:rFonts w:hint="eastAsia" w:ascii="仿宋_GB2312" w:hAnsi="宋体" w:eastAsia="仿宋_GB2312"/>
          <w:sz w:val="32"/>
          <w:szCs w:val="32"/>
        </w:rPr>
        <w:t>进行了解或下载。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本次数字中国创新大赛青少年 AI 机器人赛道将根据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各项目各组别</w:t>
      </w:r>
      <w:r>
        <w:rPr>
          <w:rFonts w:hint="eastAsia" w:ascii="仿宋_GB2312" w:hAnsi="Arial" w:eastAsia="仿宋_GB2312" w:cs="Arial"/>
          <w:sz w:val="32"/>
          <w:szCs w:val="32"/>
        </w:rPr>
        <w:t>比赛成绩设置</w:t>
      </w:r>
      <w:r>
        <w:rPr>
          <w:rFonts w:hint="eastAsia" w:ascii="仿宋_GB2312" w:hAnsi="宋体" w:eastAsia="仿宋_GB2312"/>
          <w:sz w:val="32"/>
          <w:szCs w:val="32"/>
        </w:rPr>
        <w:t>一、二、三等奖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其中一等奖前三名为冠亚季军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20名</w:t>
      </w:r>
      <w:r>
        <w:rPr>
          <w:rFonts w:hint="eastAsia" w:ascii="仿宋_GB2312" w:hAnsi="宋体" w:eastAsia="仿宋_GB2312"/>
          <w:sz w:val="32"/>
          <w:szCs w:val="32"/>
        </w:rPr>
        <w:t>优秀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宋体" w:eastAsia="仿宋_GB2312"/>
          <w:sz w:val="32"/>
          <w:szCs w:val="32"/>
        </w:rPr>
        <w:t>教师、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10个</w:t>
      </w:r>
      <w:r>
        <w:rPr>
          <w:rFonts w:hint="eastAsia" w:ascii="仿宋_GB2312" w:hAnsi="宋体" w:eastAsia="仿宋_GB2312"/>
          <w:sz w:val="32"/>
          <w:szCs w:val="32"/>
        </w:rPr>
        <w:t>优秀组织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等若干奖项。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获奖成绩</w:t>
      </w:r>
      <w:r>
        <w:rPr>
          <w:rFonts w:hint="eastAsia" w:ascii="仿宋_GB2312" w:hAnsi="宋体" w:eastAsia="仿宋_GB2312"/>
          <w:sz w:val="32"/>
          <w:szCs w:val="32"/>
        </w:rPr>
        <w:t>将在省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科协</w:t>
      </w:r>
      <w:r>
        <w:rPr>
          <w:rFonts w:hint="eastAsia" w:ascii="仿宋_GB2312" w:hAnsi="宋体" w:eastAsia="仿宋_GB2312"/>
          <w:sz w:val="32"/>
          <w:szCs w:val="32"/>
        </w:rPr>
        <w:t>青少年科技活动中心网站公示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七天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pStyle w:val="2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省科协青少年科技活动中心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卓成  0591-83313612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省教育厅</w:t>
      </w:r>
      <w:r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科学技术与信息化处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0591-87091208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邮  箱：fjqszx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@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126.com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191919"/>
          <w:spacing w:val="-11"/>
          <w:kern w:val="0"/>
          <w:sz w:val="32"/>
          <w:szCs w:val="32"/>
        </w:rPr>
      </w:pPr>
      <w:r>
        <w:rPr>
          <w:rFonts w:hint="eastAsia" w:ascii="仿宋_GB2312" w:eastAsia="仿宋_GB2312"/>
          <w:color w:val="191919"/>
          <w:kern w:val="0"/>
          <w:sz w:val="32"/>
          <w:szCs w:val="32"/>
        </w:rPr>
        <w:t>附件：</w:t>
      </w:r>
      <w:r>
        <w:rPr>
          <w:rFonts w:hint="eastAsia" w:ascii="仿宋_GB2312" w:eastAsia="仿宋_GB2312"/>
          <w:color w:val="191919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</w:rPr>
        <w:t>202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</w:rPr>
        <w:t>数字中国青少年AI机器人赛道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  <w:lang w:val="en-US" w:eastAsia="zh-CN"/>
        </w:rPr>
        <w:t>决赛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</w:rPr>
        <w:t>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eastAsia="仿宋_GB2312"/>
          <w:color w:val="191919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191919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</w:rPr>
        <w:t>202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</w:rPr>
        <w:t>数字中国青少年AI机器人赛道</w:t>
      </w:r>
      <w:r>
        <w:rPr>
          <w:rFonts w:hint="eastAsia" w:ascii="仿宋_GB2312" w:eastAsia="仿宋_GB2312"/>
          <w:color w:val="191919"/>
          <w:spacing w:val="-11"/>
          <w:kern w:val="0"/>
          <w:sz w:val="32"/>
          <w:szCs w:val="32"/>
          <w:lang w:val="en-US" w:eastAsia="zh-CN"/>
        </w:rPr>
        <w:t>决赛报名汇总表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490" w:firstLineChars="500"/>
        <w:textAlignment w:val="auto"/>
        <w:rPr>
          <w:rFonts w:hint="eastAsia" w:ascii="仿宋_GB2312" w:eastAsia="仿宋_GB2312"/>
          <w:color w:val="191919"/>
          <w:spacing w:val="-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仿宋_GB2312"/>
          <w:spacing w:val="-6"/>
          <w:sz w:val="32"/>
          <w:szCs w:val="32"/>
        </w:rPr>
      </w:pPr>
      <w:r>
        <w:rPr>
          <w:rFonts w:hint="eastAsia" w:ascii="宋体" w:hAnsi="宋体" w:eastAsia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pacing w:val="-6"/>
          <w:sz w:val="32"/>
          <w:szCs w:val="32"/>
        </w:rPr>
        <w:t>福建省</w:t>
      </w:r>
      <w:r>
        <w:rPr>
          <w:rFonts w:hint="eastAsia" w:ascii="宋体" w:hAnsi="宋体" w:eastAsia="仿宋_GB2312"/>
          <w:spacing w:val="-6"/>
          <w:sz w:val="32"/>
          <w:szCs w:val="32"/>
          <w:lang w:val="en-US" w:eastAsia="zh-CN"/>
        </w:rPr>
        <w:t>科学技术协会</w:t>
      </w:r>
      <w:r>
        <w:rPr>
          <w:rFonts w:hint="eastAsia" w:ascii="宋体" w:hAnsi="宋体" w:eastAsia="仿宋_GB2312"/>
          <w:spacing w:val="-6"/>
          <w:sz w:val="32"/>
          <w:szCs w:val="32"/>
        </w:rPr>
        <w:t xml:space="preserve">  </w:t>
      </w:r>
      <w:r>
        <w:rPr>
          <w:rFonts w:hint="eastAsia" w:ascii="宋体" w:hAnsi="宋体" w:eastAsia="仿宋_GB2312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pacing w:val="-6"/>
          <w:sz w:val="32"/>
          <w:szCs w:val="32"/>
        </w:rPr>
        <w:t xml:space="preserve">    </w:t>
      </w:r>
      <w:r>
        <w:rPr>
          <w:rFonts w:hint="eastAsia" w:ascii="宋体" w:hAnsi="宋体" w:eastAsia="仿宋_GB2312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pacing w:val="-6"/>
          <w:sz w:val="32"/>
          <w:szCs w:val="32"/>
        </w:rPr>
        <w:t xml:space="preserve"> </w:t>
      </w:r>
      <w:r>
        <w:rPr>
          <w:rFonts w:hint="eastAsia" w:ascii="宋体" w:hAnsi="宋体" w:eastAsia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/>
          <w:spacing w:val="-6"/>
          <w:sz w:val="32"/>
          <w:szCs w:val="32"/>
        </w:rPr>
        <w:t>福建省教育厅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       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</w:rPr>
        <w:t xml:space="preserve">   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40" w:lineRule="exact"/>
        <w:ind w:right="48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7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7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w w:val="97"/>
          <w:sz w:val="44"/>
          <w:szCs w:val="44"/>
        </w:rPr>
        <w:t>数字中国青少年AI机器人赛道</w:t>
      </w:r>
      <w:r>
        <w:rPr>
          <w:rFonts w:hint="eastAsia" w:ascii="方正小标宋简体" w:hAnsi="方正小标宋简体" w:eastAsia="方正小标宋简体" w:cs="方正小标宋简体"/>
          <w:bCs/>
          <w:w w:val="97"/>
          <w:sz w:val="44"/>
          <w:szCs w:val="44"/>
          <w:lang w:val="en-US" w:eastAsia="zh-CN"/>
        </w:rPr>
        <w:t>决赛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w w:val="9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7"/>
          <w:sz w:val="44"/>
          <w:szCs w:val="44"/>
        </w:rPr>
        <w:t>名额分配表</w:t>
      </w:r>
    </w:p>
    <w:p>
      <w:pPr>
        <w:spacing w:line="560" w:lineRule="exact"/>
        <w:ind w:left="7040" w:hanging="7040" w:hangingChars="160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14"/>
        <w:tblW w:w="876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122"/>
        <w:gridCol w:w="1130"/>
        <w:gridCol w:w="1107"/>
        <w:gridCol w:w="1234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机器人任务赛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机器人对抗赛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虚拟机器人比赛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地区\组别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小学/初中/高中组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三明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莆田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宁德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平潭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</w:rPr>
        <w:t>数字中国青少年AI机器人赛道</w:t>
      </w:r>
      <w:r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  <w:lang w:val="en-US" w:eastAsia="zh-CN"/>
        </w:rPr>
        <w:t>决赛</w:t>
      </w:r>
    </w:p>
    <w:p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_GBK" w:eastAsia="方正小标宋简体" w:cs="方正小标宋_GBK"/>
          <w:color w:val="000000"/>
          <w:spacing w:val="-11"/>
          <w:w w:val="97"/>
          <w:sz w:val="44"/>
          <w:szCs w:val="44"/>
        </w:rPr>
        <w:t>汇总表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4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44"/>
        </w:rPr>
        <w:t>设区市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44"/>
          <w:lang w:val="en-US" w:eastAsia="zh-CN"/>
        </w:rPr>
        <w:t>科协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44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4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44"/>
        </w:rPr>
        <w:t xml:space="preserve">：                             填表人：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40"/>
        </w:rPr>
        <w:t xml:space="preserve">            </w:t>
      </w:r>
    </w:p>
    <w:tbl>
      <w:tblPr>
        <w:tblStyle w:val="14"/>
        <w:tblW w:w="87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230"/>
        <w:gridCol w:w="1245"/>
        <w:gridCol w:w="1290"/>
        <w:gridCol w:w="1275"/>
        <w:gridCol w:w="1290"/>
        <w:gridCol w:w="171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参赛学生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both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60" w:lineRule="exact"/>
              <w:jc w:val="center"/>
              <w:textAlignment w:val="center"/>
              <w:rPr>
                <w:rFonts w:hint="default" w:ascii="仿宋_GB2312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6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6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6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160" w:lineRule="exact"/>
              <w:jc w:val="center"/>
              <w:textAlignment w:val="center"/>
              <w:rPr>
                <w:rFonts w:hint="eastAsia" w:ascii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5"/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备注: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各赛项参赛队人数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要求申报。</w:t>
      </w:r>
    </w:p>
    <w:p>
      <w:pPr>
        <w:pStyle w:val="2"/>
        <w:rPr>
          <w:rFonts w:hint="eastAsia"/>
        </w:rPr>
      </w:pPr>
    </w:p>
    <w:p>
      <w:pPr>
        <w:spacing w:line="640" w:lineRule="exact"/>
        <w:jc w:val="center"/>
        <w:rPr>
          <w:rFonts w:hint="eastAsia" w:ascii="仿宋_GB2312" w:hAnsi="仿宋" w:eastAsia="仿宋_GB2312" w:cs="宋体"/>
          <w:sz w:val="32"/>
          <w:szCs w:val="28"/>
        </w:rPr>
      </w:pPr>
    </w:p>
    <w:tbl>
      <w:tblPr>
        <w:tblStyle w:val="14"/>
        <w:tblpPr w:leftFromText="180" w:rightFromText="180" w:vertAnchor="text" w:horzAnchor="page" w:tblpXSpec="center" w:tblpY="217"/>
        <w:tblOverlap w:val="never"/>
        <w:tblW w:w="8952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9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sz w:val="30"/>
                <w:szCs w:val="30"/>
              </w:rPr>
              <w:t>福建省科协办公室</w:t>
            </w:r>
            <w:r>
              <w:rPr>
                <w:rFonts w:hint="eastAsia" w:ascii="宋体" w:hAnsi="宋体" w:eastAsia="仿宋_GB2312"/>
                <w:color w:val="FFFFFF"/>
                <w:sz w:val="30"/>
                <w:szCs w:val="30"/>
              </w:rPr>
              <w:t>办公室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 xml:space="preserve">     </w:t>
            </w:r>
            <w:r>
              <w:rPr>
                <w:rFonts w:hint="eastAsia" w:ascii="宋体" w:hAnsi="宋体" w:eastAsia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日印发</w:t>
            </w:r>
          </w:p>
        </w:tc>
      </w:tr>
    </w:tbl>
    <w:p>
      <w:pPr>
        <w:spacing w:line="20" w:lineRule="exact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531" w:right="1587" w:bottom="1531" w:left="1588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4hy0PLAQAAg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- 5 -</w:t>
    </w:r>
    <w:r>
      <w:fldChar w:fldCharType="end"/>
    </w:r>
  </w:p>
  <w:p>
    <w:pPr>
      <w:pStyle w:val="8"/>
      <w:ind w:right="360" w:firstLine="360"/>
      <w:rPr>
        <w:sz w:val="28"/>
        <w:szCs w:val="28"/>
      </w:rPr>
    </w:pPr>
    <w:r>
      <w:rPr>
        <w:rFonts w:hint="eastAsia"/>
        <w:sz w:val="28"/>
        <w:szCs w:val="28"/>
      </w:rPr>
      <w:t>——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jU4MmIyYWE3NDMzYmI5ZDU0YWIyNzllMjlmZGIifQ=="/>
  </w:docVars>
  <w:rsids>
    <w:rsidRoot w:val="00B63431"/>
    <w:rsid w:val="000000F9"/>
    <w:rsid w:val="000027CD"/>
    <w:rsid w:val="000168EC"/>
    <w:rsid w:val="000177AD"/>
    <w:rsid w:val="0002253A"/>
    <w:rsid w:val="00026295"/>
    <w:rsid w:val="0003131B"/>
    <w:rsid w:val="00034551"/>
    <w:rsid w:val="00066CCC"/>
    <w:rsid w:val="00067015"/>
    <w:rsid w:val="0008032C"/>
    <w:rsid w:val="00081217"/>
    <w:rsid w:val="0008261F"/>
    <w:rsid w:val="00090548"/>
    <w:rsid w:val="00092D42"/>
    <w:rsid w:val="000A7DB0"/>
    <w:rsid w:val="000B0738"/>
    <w:rsid w:val="000B7BF3"/>
    <w:rsid w:val="000C536E"/>
    <w:rsid w:val="000D30A0"/>
    <w:rsid w:val="000E400A"/>
    <w:rsid w:val="000F12D8"/>
    <w:rsid w:val="001068CA"/>
    <w:rsid w:val="00113ED9"/>
    <w:rsid w:val="001140F6"/>
    <w:rsid w:val="001151FA"/>
    <w:rsid w:val="001233F3"/>
    <w:rsid w:val="00127055"/>
    <w:rsid w:val="00140010"/>
    <w:rsid w:val="00156FB0"/>
    <w:rsid w:val="00164AD3"/>
    <w:rsid w:val="0017359B"/>
    <w:rsid w:val="001864B8"/>
    <w:rsid w:val="00186DB8"/>
    <w:rsid w:val="00192709"/>
    <w:rsid w:val="00192885"/>
    <w:rsid w:val="00195DC7"/>
    <w:rsid w:val="001B4985"/>
    <w:rsid w:val="001C58F1"/>
    <w:rsid w:val="001D2330"/>
    <w:rsid w:val="001D7D24"/>
    <w:rsid w:val="001E491B"/>
    <w:rsid w:val="00203593"/>
    <w:rsid w:val="00220198"/>
    <w:rsid w:val="00230A01"/>
    <w:rsid w:val="00233BCA"/>
    <w:rsid w:val="002456FB"/>
    <w:rsid w:val="00261235"/>
    <w:rsid w:val="0027760D"/>
    <w:rsid w:val="002817C5"/>
    <w:rsid w:val="00286CA2"/>
    <w:rsid w:val="002915AA"/>
    <w:rsid w:val="00293304"/>
    <w:rsid w:val="00295EA4"/>
    <w:rsid w:val="002A37F1"/>
    <w:rsid w:val="002A419C"/>
    <w:rsid w:val="002A467F"/>
    <w:rsid w:val="002C0C3B"/>
    <w:rsid w:val="002C2B8C"/>
    <w:rsid w:val="002F0F1E"/>
    <w:rsid w:val="002F1E1C"/>
    <w:rsid w:val="002F488A"/>
    <w:rsid w:val="0031058E"/>
    <w:rsid w:val="00322D7A"/>
    <w:rsid w:val="003341D5"/>
    <w:rsid w:val="00334EEF"/>
    <w:rsid w:val="00345371"/>
    <w:rsid w:val="00345380"/>
    <w:rsid w:val="0035521E"/>
    <w:rsid w:val="003630FE"/>
    <w:rsid w:val="00363E95"/>
    <w:rsid w:val="003654DD"/>
    <w:rsid w:val="00376330"/>
    <w:rsid w:val="00383F59"/>
    <w:rsid w:val="00385270"/>
    <w:rsid w:val="0039586B"/>
    <w:rsid w:val="003A0009"/>
    <w:rsid w:val="003A0577"/>
    <w:rsid w:val="003A0C75"/>
    <w:rsid w:val="003B789D"/>
    <w:rsid w:val="003D5E1C"/>
    <w:rsid w:val="003F0845"/>
    <w:rsid w:val="003F60EF"/>
    <w:rsid w:val="00400E14"/>
    <w:rsid w:val="00401B12"/>
    <w:rsid w:val="00413C76"/>
    <w:rsid w:val="0042054E"/>
    <w:rsid w:val="00432417"/>
    <w:rsid w:val="00477DEE"/>
    <w:rsid w:val="00491BBF"/>
    <w:rsid w:val="00495841"/>
    <w:rsid w:val="004A7246"/>
    <w:rsid w:val="004B43B5"/>
    <w:rsid w:val="004C430B"/>
    <w:rsid w:val="004F47D0"/>
    <w:rsid w:val="004F62DE"/>
    <w:rsid w:val="00517BB5"/>
    <w:rsid w:val="00530073"/>
    <w:rsid w:val="00533551"/>
    <w:rsid w:val="0054387E"/>
    <w:rsid w:val="005647F6"/>
    <w:rsid w:val="005A4D94"/>
    <w:rsid w:val="005C2560"/>
    <w:rsid w:val="005D3A20"/>
    <w:rsid w:val="005E05A4"/>
    <w:rsid w:val="005E1EC3"/>
    <w:rsid w:val="005F2E75"/>
    <w:rsid w:val="00611292"/>
    <w:rsid w:val="00612A61"/>
    <w:rsid w:val="00615A1D"/>
    <w:rsid w:val="006201EF"/>
    <w:rsid w:val="00640B40"/>
    <w:rsid w:val="006464D2"/>
    <w:rsid w:val="00647374"/>
    <w:rsid w:val="00647EB4"/>
    <w:rsid w:val="00653EBF"/>
    <w:rsid w:val="00657469"/>
    <w:rsid w:val="00657E8E"/>
    <w:rsid w:val="00664379"/>
    <w:rsid w:val="00667212"/>
    <w:rsid w:val="00687645"/>
    <w:rsid w:val="006A36B4"/>
    <w:rsid w:val="006B73FF"/>
    <w:rsid w:val="006E73CB"/>
    <w:rsid w:val="00703094"/>
    <w:rsid w:val="007242E3"/>
    <w:rsid w:val="00731D6D"/>
    <w:rsid w:val="00735E45"/>
    <w:rsid w:val="00747D93"/>
    <w:rsid w:val="0076040B"/>
    <w:rsid w:val="0076043F"/>
    <w:rsid w:val="00762705"/>
    <w:rsid w:val="0077663B"/>
    <w:rsid w:val="00794F08"/>
    <w:rsid w:val="007A73AB"/>
    <w:rsid w:val="007B0AF1"/>
    <w:rsid w:val="007D054D"/>
    <w:rsid w:val="007D1A6D"/>
    <w:rsid w:val="007D5263"/>
    <w:rsid w:val="007D7F5C"/>
    <w:rsid w:val="007E2A15"/>
    <w:rsid w:val="007E4243"/>
    <w:rsid w:val="007E4CF7"/>
    <w:rsid w:val="007E51A6"/>
    <w:rsid w:val="007F1E17"/>
    <w:rsid w:val="00800734"/>
    <w:rsid w:val="008046E0"/>
    <w:rsid w:val="00821E0A"/>
    <w:rsid w:val="0082219C"/>
    <w:rsid w:val="00826B7E"/>
    <w:rsid w:val="0083203C"/>
    <w:rsid w:val="008476B6"/>
    <w:rsid w:val="00880DEC"/>
    <w:rsid w:val="00880E5C"/>
    <w:rsid w:val="008A667A"/>
    <w:rsid w:val="008A7D2D"/>
    <w:rsid w:val="008D4C40"/>
    <w:rsid w:val="008F38CF"/>
    <w:rsid w:val="00900EC8"/>
    <w:rsid w:val="00925939"/>
    <w:rsid w:val="00927CA4"/>
    <w:rsid w:val="00930026"/>
    <w:rsid w:val="009357BA"/>
    <w:rsid w:val="00940576"/>
    <w:rsid w:val="00944991"/>
    <w:rsid w:val="00963165"/>
    <w:rsid w:val="00965A32"/>
    <w:rsid w:val="00987D89"/>
    <w:rsid w:val="00995AC7"/>
    <w:rsid w:val="009966AD"/>
    <w:rsid w:val="009A4516"/>
    <w:rsid w:val="009A6DF6"/>
    <w:rsid w:val="009A793F"/>
    <w:rsid w:val="009B3FF2"/>
    <w:rsid w:val="009C0425"/>
    <w:rsid w:val="009C1F30"/>
    <w:rsid w:val="009C36DA"/>
    <w:rsid w:val="009E1E73"/>
    <w:rsid w:val="009E5ABC"/>
    <w:rsid w:val="009F5992"/>
    <w:rsid w:val="00A15FD0"/>
    <w:rsid w:val="00A17175"/>
    <w:rsid w:val="00A27DE4"/>
    <w:rsid w:val="00A54031"/>
    <w:rsid w:val="00A636D2"/>
    <w:rsid w:val="00A70F89"/>
    <w:rsid w:val="00A821D3"/>
    <w:rsid w:val="00AB1799"/>
    <w:rsid w:val="00AB7F7E"/>
    <w:rsid w:val="00AC015D"/>
    <w:rsid w:val="00AE3676"/>
    <w:rsid w:val="00AF0470"/>
    <w:rsid w:val="00B0707C"/>
    <w:rsid w:val="00B0749E"/>
    <w:rsid w:val="00B1101B"/>
    <w:rsid w:val="00B14433"/>
    <w:rsid w:val="00B156ED"/>
    <w:rsid w:val="00B172BA"/>
    <w:rsid w:val="00B321C4"/>
    <w:rsid w:val="00B3513C"/>
    <w:rsid w:val="00B44B70"/>
    <w:rsid w:val="00B462F6"/>
    <w:rsid w:val="00B63431"/>
    <w:rsid w:val="00B634AF"/>
    <w:rsid w:val="00B75FC4"/>
    <w:rsid w:val="00B84C9D"/>
    <w:rsid w:val="00B94BBB"/>
    <w:rsid w:val="00BC5E21"/>
    <w:rsid w:val="00BD3256"/>
    <w:rsid w:val="00BD4823"/>
    <w:rsid w:val="00BD7B52"/>
    <w:rsid w:val="00BE38E6"/>
    <w:rsid w:val="00C03A9D"/>
    <w:rsid w:val="00C15367"/>
    <w:rsid w:val="00C20472"/>
    <w:rsid w:val="00C320AB"/>
    <w:rsid w:val="00C412B6"/>
    <w:rsid w:val="00C52A1B"/>
    <w:rsid w:val="00C61B1A"/>
    <w:rsid w:val="00C63712"/>
    <w:rsid w:val="00C74F0A"/>
    <w:rsid w:val="00C84C86"/>
    <w:rsid w:val="00C94092"/>
    <w:rsid w:val="00CB4712"/>
    <w:rsid w:val="00CB7E70"/>
    <w:rsid w:val="00CC7D5F"/>
    <w:rsid w:val="00D326C9"/>
    <w:rsid w:val="00D568F8"/>
    <w:rsid w:val="00D56AB1"/>
    <w:rsid w:val="00D62EDC"/>
    <w:rsid w:val="00D64F9F"/>
    <w:rsid w:val="00D803D9"/>
    <w:rsid w:val="00D95F50"/>
    <w:rsid w:val="00DC456A"/>
    <w:rsid w:val="00DD0897"/>
    <w:rsid w:val="00DE1816"/>
    <w:rsid w:val="00E05716"/>
    <w:rsid w:val="00E05AA5"/>
    <w:rsid w:val="00E22E60"/>
    <w:rsid w:val="00E26259"/>
    <w:rsid w:val="00E553B5"/>
    <w:rsid w:val="00E65025"/>
    <w:rsid w:val="00E66805"/>
    <w:rsid w:val="00E73BD4"/>
    <w:rsid w:val="00E74E34"/>
    <w:rsid w:val="00E76874"/>
    <w:rsid w:val="00E90E6C"/>
    <w:rsid w:val="00E96461"/>
    <w:rsid w:val="00EB6DB7"/>
    <w:rsid w:val="00EC3FCE"/>
    <w:rsid w:val="00F07F5C"/>
    <w:rsid w:val="00F10219"/>
    <w:rsid w:val="00F1029F"/>
    <w:rsid w:val="00F20031"/>
    <w:rsid w:val="00F20AB2"/>
    <w:rsid w:val="00F36D77"/>
    <w:rsid w:val="00F444AC"/>
    <w:rsid w:val="00F63A9D"/>
    <w:rsid w:val="00F73893"/>
    <w:rsid w:val="00F80200"/>
    <w:rsid w:val="00F81FA0"/>
    <w:rsid w:val="00F900E0"/>
    <w:rsid w:val="00F92CB2"/>
    <w:rsid w:val="00FB115D"/>
    <w:rsid w:val="00FB4844"/>
    <w:rsid w:val="00FB5680"/>
    <w:rsid w:val="00FC5BA7"/>
    <w:rsid w:val="00FE5072"/>
    <w:rsid w:val="013C107F"/>
    <w:rsid w:val="01A61F68"/>
    <w:rsid w:val="03A810D2"/>
    <w:rsid w:val="044E6746"/>
    <w:rsid w:val="04837645"/>
    <w:rsid w:val="05AA4C4A"/>
    <w:rsid w:val="0627193B"/>
    <w:rsid w:val="067371A1"/>
    <w:rsid w:val="07444AA0"/>
    <w:rsid w:val="082B2358"/>
    <w:rsid w:val="08D67DA8"/>
    <w:rsid w:val="090C3117"/>
    <w:rsid w:val="09ED4282"/>
    <w:rsid w:val="0B157A3F"/>
    <w:rsid w:val="0C03123A"/>
    <w:rsid w:val="0C676F35"/>
    <w:rsid w:val="0D7018EC"/>
    <w:rsid w:val="0DD226E4"/>
    <w:rsid w:val="0EA444C5"/>
    <w:rsid w:val="0FC4607F"/>
    <w:rsid w:val="11A9250B"/>
    <w:rsid w:val="11DF0994"/>
    <w:rsid w:val="136F5A97"/>
    <w:rsid w:val="139D48B1"/>
    <w:rsid w:val="140803AF"/>
    <w:rsid w:val="14641FAC"/>
    <w:rsid w:val="15520056"/>
    <w:rsid w:val="165916C2"/>
    <w:rsid w:val="17B3771A"/>
    <w:rsid w:val="1816180F"/>
    <w:rsid w:val="18820C52"/>
    <w:rsid w:val="18CC7021"/>
    <w:rsid w:val="197133F9"/>
    <w:rsid w:val="1A7B61BE"/>
    <w:rsid w:val="1AB24716"/>
    <w:rsid w:val="1B521FDF"/>
    <w:rsid w:val="1DF84EE2"/>
    <w:rsid w:val="1EC57AEB"/>
    <w:rsid w:val="1EF072B9"/>
    <w:rsid w:val="20AF45AF"/>
    <w:rsid w:val="20EC5ACC"/>
    <w:rsid w:val="21A722E3"/>
    <w:rsid w:val="22D14CB0"/>
    <w:rsid w:val="24FE78B3"/>
    <w:rsid w:val="25311A36"/>
    <w:rsid w:val="267731C7"/>
    <w:rsid w:val="27064D37"/>
    <w:rsid w:val="27E951B3"/>
    <w:rsid w:val="28C25BD8"/>
    <w:rsid w:val="29AF561F"/>
    <w:rsid w:val="2AB87936"/>
    <w:rsid w:val="2AD51CD6"/>
    <w:rsid w:val="2C2B5431"/>
    <w:rsid w:val="2D241F6F"/>
    <w:rsid w:val="2D3C541C"/>
    <w:rsid w:val="2D860A31"/>
    <w:rsid w:val="2E2959A0"/>
    <w:rsid w:val="2E7A7FA5"/>
    <w:rsid w:val="2E7E4ADF"/>
    <w:rsid w:val="2EA85237"/>
    <w:rsid w:val="2FE25C02"/>
    <w:rsid w:val="303C04BF"/>
    <w:rsid w:val="30715372"/>
    <w:rsid w:val="309B0D77"/>
    <w:rsid w:val="309D4424"/>
    <w:rsid w:val="31EE19B7"/>
    <w:rsid w:val="33E800AC"/>
    <w:rsid w:val="34C26B0C"/>
    <w:rsid w:val="35AF6EFB"/>
    <w:rsid w:val="35E623C9"/>
    <w:rsid w:val="36527A5E"/>
    <w:rsid w:val="38003C16"/>
    <w:rsid w:val="38AA5930"/>
    <w:rsid w:val="390936BF"/>
    <w:rsid w:val="39166613"/>
    <w:rsid w:val="3A396F6B"/>
    <w:rsid w:val="3A7E692A"/>
    <w:rsid w:val="3ABA58AE"/>
    <w:rsid w:val="3AE67FB9"/>
    <w:rsid w:val="3BC126C0"/>
    <w:rsid w:val="3F21577C"/>
    <w:rsid w:val="404419D1"/>
    <w:rsid w:val="40DE261A"/>
    <w:rsid w:val="416D6D76"/>
    <w:rsid w:val="427A45C5"/>
    <w:rsid w:val="43481B2E"/>
    <w:rsid w:val="4573167B"/>
    <w:rsid w:val="459F5C81"/>
    <w:rsid w:val="4A5C7719"/>
    <w:rsid w:val="4C2061DD"/>
    <w:rsid w:val="4C760132"/>
    <w:rsid w:val="4DD02B79"/>
    <w:rsid w:val="5038161B"/>
    <w:rsid w:val="51471CCE"/>
    <w:rsid w:val="52866042"/>
    <w:rsid w:val="54617393"/>
    <w:rsid w:val="546731F5"/>
    <w:rsid w:val="56DC71A4"/>
    <w:rsid w:val="56F13B8B"/>
    <w:rsid w:val="5A5F087D"/>
    <w:rsid w:val="5BE936F9"/>
    <w:rsid w:val="5C3858FE"/>
    <w:rsid w:val="5DBA02AE"/>
    <w:rsid w:val="5E1D5979"/>
    <w:rsid w:val="5E6A778C"/>
    <w:rsid w:val="5EB214A7"/>
    <w:rsid w:val="5F5F7D20"/>
    <w:rsid w:val="5FD06BB2"/>
    <w:rsid w:val="61E3088C"/>
    <w:rsid w:val="622A0A1B"/>
    <w:rsid w:val="64941AB7"/>
    <w:rsid w:val="653F6618"/>
    <w:rsid w:val="66572860"/>
    <w:rsid w:val="66D07D3C"/>
    <w:rsid w:val="67EE7AE6"/>
    <w:rsid w:val="697F247E"/>
    <w:rsid w:val="69A13722"/>
    <w:rsid w:val="69E10ED1"/>
    <w:rsid w:val="6A502CA6"/>
    <w:rsid w:val="6BD821D8"/>
    <w:rsid w:val="6C6B6BA9"/>
    <w:rsid w:val="6CEB7CE9"/>
    <w:rsid w:val="6D563DE2"/>
    <w:rsid w:val="6E580AE7"/>
    <w:rsid w:val="6F407200"/>
    <w:rsid w:val="6F4F630E"/>
    <w:rsid w:val="70591846"/>
    <w:rsid w:val="721A47ED"/>
    <w:rsid w:val="7247732C"/>
    <w:rsid w:val="72CB0A30"/>
    <w:rsid w:val="72F0605A"/>
    <w:rsid w:val="739D1444"/>
    <w:rsid w:val="74466BC2"/>
    <w:rsid w:val="746C6E08"/>
    <w:rsid w:val="74E47465"/>
    <w:rsid w:val="75726B3F"/>
    <w:rsid w:val="76CD65D4"/>
    <w:rsid w:val="775622BD"/>
    <w:rsid w:val="77F37D07"/>
    <w:rsid w:val="77F41714"/>
    <w:rsid w:val="7933639D"/>
    <w:rsid w:val="7A4071A2"/>
    <w:rsid w:val="7A64567D"/>
    <w:rsid w:val="7AC95111"/>
    <w:rsid w:val="7C144FD9"/>
    <w:rsid w:val="7CA30E08"/>
    <w:rsid w:val="7CAE1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spacing w:before="162"/>
      <w:ind w:left="119"/>
      <w:jc w:val="left"/>
    </w:pPr>
    <w:rPr>
      <w:rFonts w:ascii="仿宋" w:hAnsi="Times New Roman" w:eastAsia="仿宋" w:cs="仿宋"/>
      <w:kern w:val="0"/>
      <w:sz w:val="32"/>
      <w:szCs w:val="32"/>
    </w:rPr>
  </w:style>
  <w:style w:type="paragraph" w:styleId="6">
    <w:name w:val="Plain Text"/>
    <w:basedOn w:val="1"/>
    <w:link w:val="16"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纯文本 Char"/>
    <w:link w:val="6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批注框文本 Char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页脚 Char"/>
    <w:link w:val="8"/>
    <w:qFormat/>
    <w:uiPriority w:val="0"/>
    <w:rPr>
      <w:sz w:val="18"/>
      <w:szCs w:val="18"/>
    </w:rPr>
  </w:style>
  <w:style w:type="character" w:customStyle="1" w:styleId="19">
    <w:name w:val="页眉 Char"/>
    <w:link w:val="9"/>
    <w:qFormat/>
    <w:uiPriority w:val="99"/>
    <w:rPr>
      <w:sz w:val="18"/>
      <w:szCs w:val="18"/>
    </w:rPr>
  </w:style>
  <w:style w:type="character" w:customStyle="1" w:styleId="20">
    <w:name w:val="font31"/>
    <w:basedOn w:val="11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1"/>
    <w:qFormat/>
    <w:uiPriority w:val="0"/>
    <w:rPr>
      <w:rFonts w:hint="eastAsia" w:ascii="黑体" w:hAnsi="宋体" w:eastAsia="黑体" w:cs="黑体"/>
      <w:color w:val="000000"/>
      <w:sz w:val="26"/>
      <w:szCs w:val="26"/>
      <w:u w:val="none"/>
    </w:rPr>
  </w:style>
  <w:style w:type="character" w:customStyle="1" w:styleId="23">
    <w:name w:val="font41"/>
    <w:basedOn w:val="1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headingbig1"/>
    <w:qFormat/>
    <w:uiPriority w:val="0"/>
    <w:rPr>
      <w:b/>
      <w:bCs/>
      <w:sz w:val="24"/>
      <w:szCs w:val="24"/>
    </w:rPr>
  </w:style>
  <w:style w:type="paragraph" w:customStyle="1" w:styleId="25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i/>
      <w:i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styleId="2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i/>
      <w:i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1415</Words>
  <Characters>1571</Characters>
  <Lines>19</Lines>
  <Paragraphs>5</Paragraphs>
  <TotalTime>10</TotalTime>
  <ScaleCrop>false</ScaleCrop>
  <LinksUpToDate>false</LinksUpToDate>
  <CharactersWithSpaces>1699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2021-04-01T06:45:00Z</dcterms:created>
  <dc:creator>Administrator</dc:creator>
  <cp:lastModifiedBy>Administrator</cp:lastModifiedBy>
  <cp:lastPrinted>2025-02-25T02:36:31Z</cp:lastPrinted>
  <dcterms:modified xsi:type="dcterms:W3CDTF">2025-02-25T02:36:55Z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D4035DF984774300A070D8794199BAA3</vt:lpwstr>
  </property>
  <property fmtid="{D5CDD505-2E9C-101B-9397-08002B2CF9AE}" pid="4" name="KSOTemplateDocerSaveRecord">
    <vt:lpwstr>eyJoZGlkIjoiZDYyZGI4MjJhNjBiNGE4MGRlMTAzMTRiMDBmY2Y4ZTciLCJ1c2VySWQiOiI0OTk1ODk1MTkifQ==</vt:lpwstr>
  </property>
</Properties>
</file>